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94568" w:rsidRDefault="0082615E">
      <w:pPr>
        <w:jc w:val="both"/>
        <w:rPr>
          <w:u w:val="single"/>
        </w:rPr>
      </w:pPr>
      <w:r>
        <w:rPr>
          <w:u w:val="single"/>
        </w:rPr>
        <w:t>Paqueterías Utilizadas</w:t>
      </w:r>
    </w:p>
    <w:p w14:paraId="00000002" w14:textId="77777777" w:rsidR="00394568" w:rsidRDefault="00394568">
      <w:pPr>
        <w:jc w:val="both"/>
      </w:pPr>
    </w:p>
    <w:p w14:paraId="00000003" w14:textId="77777777" w:rsidR="00394568" w:rsidRDefault="0082615E">
      <w:pPr>
        <w:jc w:val="both"/>
      </w:pPr>
      <w:r>
        <w:t>Para el desarrollo y funcionamiento de esta aplicación, se utilizaron las siguientes paqueterías:</w:t>
      </w:r>
    </w:p>
    <w:p w14:paraId="00000004" w14:textId="77777777" w:rsidR="00394568" w:rsidRDefault="00394568">
      <w:pPr>
        <w:jc w:val="both"/>
      </w:pPr>
    </w:p>
    <w:p w14:paraId="00000005" w14:textId="77777777" w:rsidR="00394568" w:rsidRDefault="0082615E">
      <w:pPr>
        <w:numPr>
          <w:ilvl w:val="0"/>
          <w:numId w:val="7"/>
        </w:numPr>
        <w:jc w:val="both"/>
      </w:pPr>
      <w:proofErr w:type="spellStart"/>
      <w:r>
        <w:rPr>
          <w:b/>
        </w:rPr>
        <w:t>shiny</w:t>
      </w:r>
      <w:proofErr w:type="spellEnd"/>
      <w:r>
        <w:rPr>
          <w:b/>
        </w:rPr>
        <w:t>:</w:t>
      </w:r>
      <w:r>
        <w:t xml:space="preserve"> Esta es la librería fundamental para crear aplicaciones web interactivas usando R. Proporciona las funciones y herramientas necesarias para construir y lanzar aplicaciones </w:t>
      </w:r>
      <w:proofErr w:type="spellStart"/>
      <w:r>
        <w:t>Shiny</w:t>
      </w:r>
      <w:proofErr w:type="spellEnd"/>
      <w:r>
        <w:t xml:space="preserve">, incluyendo una variedad de widgets de entrada y salida. Funciones principales ocupadas dentro del proyecto: </w:t>
      </w:r>
      <w:proofErr w:type="spellStart"/>
      <w:r>
        <w:t>ui</w:t>
      </w:r>
      <w:proofErr w:type="spellEnd"/>
      <w:r>
        <w:t xml:space="preserve">, server, </w:t>
      </w:r>
      <w:proofErr w:type="spellStart"/>
      <w:r>
        <w:t>runApp</w:t>
      </w:r>
      <w:proofErr w:type="spellEnd"/>
      <w:r>
        <w:t xml:space="preserve">, </w:t>
      </w:r>
      <w:proofErr w:type="spellStart"/>
      <w:r>
        <w:t>shinyApp</w:t>
      </w:r>
      <w:proofErr w:type="spellEnd"/>
      <w:r>
        <w:t xml:space="preserve">, entre otros. </w:t>
      </w:r>
    </w:p>
    <w:p w14:paraId="00000006" w14:textId="77777777" w:rsidR="00394568" w:rsidRDefault="0082615E">
      <w:pPr>
        <w:numPr>
          <w:ilvl w:val="0"/>
          <w:numId w:val="4"/>
        </w:numPr>
        <w:jc w:val="both"/>
      </w:pPr>
      <w:r>
        <w:rPr>
          <w:b/>
        </w:rPr>
        <w:t xml:space="preserve">ggplot2: </w:t>
      </w:r>
      <w:r>
        <w:t xml:space="preserve">Creación de gráficos estáticos y estéticamente agradables. Funciones principales ocupadas dentro del proyecto: </w:t>
      </w:r>
      <w:proofErr w:type="spellStart"/>
      <w:r>
        <w:t>ggplot</w:t>
      </w:r>
      <w:proofErr w:type="spellEnd"/>
      <w:r>
        <w:t xml:space="preserve">, </w:t>
      </w:r>
      <w:proofErr w:type="spellStart"/>
      <w:r>
        <w:t>geom_line</w:t>
      </w:r>
      <w:proofErr w:type="spellEnd"/>
      <w:r>
        <w:t xml:space="preserve">, </w:t>
      </w:r>
      <w:proofErr w:type="spellStart"/>
      <w:r>
        <w:t>geom_bar</w:t>
      </w:r>
      <w:proofErr w:type="spellEnd"/>
      <w:r>
        <w:t xml:space="preserve">, </w:t>
      </w:r>
      <w:proofErr w:type="spellStart"/>
      <w:r>
        <w:t>facet_wrap</w:t>
      </w:r>
      <w:proofErr w:type="spellEnd"/>
      <w:r>
        <w:t>, aes, etc.</w:t>
      </w:r>
    </w:p>
    <w:p w14:paraId="00000007" w14:textId="77777777" w:rsidR="00394568" w:rsidRDefault="0082615E">
      <w:pPr>
        <w:numPr>
          <w:ilvl w:val="0"/>
          <w:numId w:val="4"/>
        </w:numPr>
        <w:jc w:val="both"/>
      </w:pPr>
      <w:proofErr w:type="spellStart"/>
      <w:r>
        <w:rPr>
          <w:b/>
        </w:rPr>
        <w:t>ggmap</w:t>
      </w:r>
      <w:proofErr w:type="spellEnd"/>
      <w:r>
        <w:rPr>
          <w:b/>
        </w:rPr>
        <w:t>:</w:t>
      </w:r>
      <w:r>
        <w:t xml:space="preserve"> Extiende ggplot2 para visualizar mapas con imágenes de fondo. Funciones principales ocupadas dentro del proyecto: </w:t>
      </w:r>
      <w:proofErr w:type="spellStart"/>
      <w:r>
        <w:t>get_map</w:t>
      </w:r>
      <w:proofErr w:type="spellEnd"/>
      <w:r>
        <w:t xml:space="preserve">, </w:t>
      </w:r>
      <w:proofErr w:type="spellStart"/>
      <w:r>
        <w:t>ggmap</w:t>
      </w:r>
      <w:proofErr w:type="spellEnd"/>
      <w:r>
        <w:t>.</w:t>
      </w:r>
    </w:p>
    <w:p w14:paraId="00000008" w14:textId="77777777" w:rsidR="00394568" w:rsidRDefault="0082615E">
      <w:pPr>
        <w:numPr>
          <w:ilvl w:val="0"/>
          <w:numId w:val="4"/>
        </w:numPr>
        <w:jc w:val="both"/>
      </w:pPr>
      <w:proofErr w:type="spellStart"/>
      <w:r>
        <w:rPr>
          <w:b/>
        </w:rPr>
        <w:t>ggspatial</w:t>
      </w:r>
      <w:proofErr w:type="spellEnd"/>
      <w:r>
        <w:rPr>
          <w:b/>
        </w:rPr>
        <w:t>:</w:t>
      </w:r>
      <w:r>
        <w:t xml:space="preserve"> Añade capas espaciales y mapas base a gráficos ggplot2. Funciones principales ocupadas dentro del proyecto: </w:t>
      </w:r>
      <w:proofErr w:type="spellStart"/>
      <w:r>
        <w:t>geom_spatial</w:t>
      </w:r>
      <w:proofErr w:type="spellEnd"/>
      <w:r>
        <w:t xml:space="preserve">, </w:t>
      </w:r>
      <w:proofErr w:type="spellStart"/>
      <w:r>
        <w:t>annotation_spatial</w:t>
      </w:r>
      <w:proofErr w:type="spellEnd"/>
      <w:r>
        <w:t>.</w:t>
      </w:r>
    </w:p>
    <w:p w14:paraId="00000009" w14:textId="77777777" w:rsidR="00394568" w:rsidRDefault="0082615E">
      <w:pPr>
        <w:numPr>
          <w:ilvl w:val="0"/>
          <w:numId w:val="4"/>
        </w:numPr>
        <w:jc w:val="both"/>
      </w:pPr>
      <w:proofErr w:type="spellStart"/>
      <w:r>
        <w:rPr>
          <w:b/>
        </w:rPr>
        <w:t>ggpubr</w:t>
      </w:r>
      <w:proofErr w:type="spellEnd"/>
      <w:r>
        <w:rPr>
          <w:b/>
        </w:rPr>
        <w:t>:</w:t>
      </w:r>
      <w:r>
        <w:t xml:space="preserve"> Facilita la creación de gráficos ggplot2 para publicaciones. Funciones principales ocupadas dentro del proyecto: </w:t>
      </w:r>
      <w:proofErr w:type="spellStart"/>
      <w:r>
        <w:t>ggarrange</w:t>
      </w:r>
      <w:proofErr w:type="spellEnd"/>
      <w:r>
        <w:t xml:space="preserve">, </w:t>
      </w:r>
      <w:proofErr w:type="spellStart"/>
      <w:r>
        <w:t>ggboxplot</w:t>
      </w:r>
      <w:proofErr w:type="spellEnd"/>
      <w:r>
        <w:t xml:space="preserve">, </w:t>
      </w:r>
      <w:proofErr w:type="spellStart"/>
      <w:r>
        <w:t>ggscatter</w:t>
      </w:r>
      <w:proofErr w:type="spellEnd"/>
      <w:r>
        <w:t xml:space="preserve">, </w:t>
      </w:r>
      <w:proofErr w:type="spellStart"/>
      <w:r>
        <w:t>stat_compare_means</w:t>
      </w:r>
      <w:proofErr w:type="spellEnd"/>
      <w:r>
        <w:t>.</w:t>
      </w:r>
    </w:p>
    <w:p w14:paraId="0000000A" w14:textId="77777777" w:rsidR="00394568" w:rsidRDefault="0082615E">
      <w:pPr>
        <w:numPr>
          <w:ilvl w:val="0"/>
          <w:numId w:val="4"/>
        </w:numPr>
        <w:jc w:val="both"/>
      </w:pPr>
      <w:proofErr w:type="spellStart"/>
      <w:r>
        <w:rPr>
          <w:b/>
        </w:rPr>
        <w:t>leaflet</w:t>
      </w:r>
      <w:proofErr w:type="spellEnd"/>
      <w:r>
        <w:rPr>
          <w:b/>
        </w:rPr>
        <w:t xml:space="preserve">: </w:t>
      </w:r>
      <w:r>
        <w:t xml:space="preserve">Creación de mapas interactivos. Funciones principales ocupadas dentro del proyecto: </w:t>
      </w:r>
      <w:proofErr w:type="spellStart"/>
      <w:r>
        <w:t>leaflet</w:t>
      </w:r>
      <w:proofErr w:type="spellEnd"/>
      <w:r>
        <w:t xml:space="preserve">, </w:t>
      </w:r>
      <w:proofErr w:type="spellStart"/>
      <w:r>
        <w:t>addTiles</w:t>
      </w:r>
      <w:proofErr w:type="spellEnd"/>
      <w:r>
        <w:t xml:space="preserve">, </w:t>
      </w:r>
      <w:proofErr w:type="spellStart"/>
      <w:r>
        <w:t>addMarkers</w:t>
      </w:r>
      <w:proofErr w:type="spellEnd"/>
      <w:r>
        <w:t xml:space="preserve">, </w:t>
      </w:r>
      <w:proofErr w:type="spellStart"/>
      <w:r>
        <w:t>addPolygons</w:t>
      </w:r>
      <w:proofErr w:type="spellEnd"/>
      <w:r>
        <w:t xml:space="preserve">, </w:t>
      </w:r>
      <w:proofErr w:type="spellStart"/>
      <w:r>
        <w:t>addCircleMarkers</w:t>
      </w:r>
      <w:proofErr w:type="spellEnd"/>
      <w:r>
        <w:t>.</w:t>
      </w:r>
    </w:p>
    <w:p w14:paraId="0000000B" w14:textId="77777777" w:rsidR="00394568" w:rsidRDefault="0082615E">
      <w:pPr>
        <w:numPr>
          <w:ilvl w:val="0"/>
          <w:numId w:val="4"/>
        </w:numPr>
        <w:jc w:val="both"/>
      </w:pPr>
      <w:proofErr w:type="spellStart"/>
      <w:r>
        <w:rPr>
          <w:b/>
        </w:rPr>
        <w:t>tidyverse</w:t>
      </w:r>
      <w:proofErr w:type="spellEnd"/>
      <w:r>
        <w:rPr>
          <w:b/>
        </w:rPr>
        <w:t>:</w:t>
      </w:r>
      <w:r>
        <w:t xml:space="preserve"> Conjunto de paquetes para la manipulación y visualización de datos. Funciones principales: Funciones principales ocupadas dentro del proyecto: </w:t>
      </w:r>
      <w:proofErr w:type="spellStart"/>
      <w:r>
        <w:t>dplyr</w:t>
      </w:r>
      <w:proofErr w:type="spellEnd"/>
      <w:r>
        <w:t xml:space="preserve"> (</w:t>
      </w:r>
      <w:proofErr w:type="spellStart"/>
      <w:r>
        <w:t>filter</w:t>
      </w:r>
      <w:proofErr w:type="spellEnd"/>
      <w:r>
        <w:t xml:space="preserve">, </w:t>
      </w:r>
      <w:proofErr w:type="spellStart"/>
      <w:r>
        <w:t>mutate</w:t>
      </w:r>
      <w:proofErr w:type="spellEnd"/>
      <w:r>
        <w:t xml:space="preserve">, </w:t>
      </w:r>
      <w:proofErr w:type="spellStart"/>
      <w:r>
        <w:t>select</w:t>
      </w:r>
      <w:proofErr w:type="spellEnd"/>
      <w:r>
        <w:t xml:space="preserve">) y </w:t>
      </w:r>
      <w:proofErr w:type="spellStart"/>
      <w:r>
        <w:t>tidyr</w:t>
      </w:r>
      <w:proofErr w:type="spellEnd"/>
      <w:r>
        <w:t xml:space="preserve"> (</w:t>
      </w:r>
      <w:proofErr w:type="spellStart"/>
      <w:r>
        <w:t>pivot_longer</w:t>
      </w:r>
      <w:proofErr w:type="spellEnd"/>
      <w:r>
        <w:t xml:space="preserve">, </w:t>
      </w:r>
      <w:proofErr w:type="spellStart"/>
      <w:r>
        <w:t>pivot_wider</w:t>
      </w:r>
      <w:proofErr w:type="spellEnd"/>
      <w:r>
        <w:t>).</w:t>
      </w:r>
    </w:p>
    <w:p w14:paraId="0000000C" w14:textId="77777777" w:rsidR="00394568" w:rsidRDefault="0082615E">
      <w:pPr>
        <w:numPr>
          <w:ilvl w:val="0"/>
          <w:numId w:val="4"/>
        </w:numPr>
        <w:jc w:val="both"/>
      </w:pPr>
      <w:proofErr w:type="spellStart"/>
      <w:r>
        <w:rPr>
          <w:b/>
        </w:rPr>
        <w:t>colorspace</w:t>
      </w:r>
      <w:proofErr w:type="spellEnd"/>
      <w:r>
        <w:rPr>
          <w:b/>
        </w:rPr>
        <w:t xml:space="preserve">: </w:t>
      </w:r>
      <w:r>
        <w:t xml:space="preserve">Herramientas para gestionar y manipular colores. Funciones principales ocupadas dentro del proyecto: </w:t>
      </w:r>
      <w:proofErr w:type="spellStart"/>
      <w:r>
        <w:t>hcl_colors</w:t>
      </w:r>
      <w:proofErr w:type="spellEnd"/>
      <w:r>
        <w:t xml:space="preserve">, </w:t>
      </w:r>
      <w:proofErr w:type="spellStart"/>
      <w:r>
        <w:t>diverge_hcl</w:t>
      </w:r>
      <w:proofErr w:type="spellEnd"/>
      <w:r>
        <w:t xml:space="preserve">, </w:t>
      </w:r>
      <w:proofErr w:type="spellStart"/>
      <w:r>
        <w:t>sequential_hcl</w:t>
      </w:r>
      <w:proofErr w:type="spellEnd"/>
      <w:r>
        <w:t>.</w:t>
      </w:r>
    </w:p>
    <w:p w14:paraId="0000000D" w14:textId="77777777" w:rsidR="00394568" w:rsidRDefault="0082615E">
      <w:pPr>
        <w:numPr>
          <w:ilvl w:val="0"/>
          <w:numId w:val="4"/>
        </w:numPr>
        <w:jc w:val="both"/>
      </w:pPr>
      <w:proofErr w:type="spellStart"/>
      <w:r>
        <w:rPr>
          <w:b/>
        </w:rPr>
        <w:t>vcd</w:t>
      </w:r>
      <w:proofErr w:type="spellEnd"/>
      <w:r>
        <w:rPr>
          <w:b/>
        </w:rPr>
        <w:t xml:space="preserve">: </w:t>
      </w:r>
      <w:r>
        <w:t xml:space="preserve">Visualización de datos categóricos y modelado. Funciones principales ocupadas dentro del proyecto: </w:t>
      </w:r>
      <w:proofErr w:type="spellStart"/>
      <w:r>
        <w:t>mosaic</w:t>
      </w:r>
      <w:proofErr w:type="spellEnd"/>
      <w:r>
        <w:t xml:space="preserve">, </w:t>
      </w:r>
      <w:proofErr w:type="spellStart"/>
      <w:r>
        <w:t>assoc</w:t>
      </w:r>
      <w:proofErr w:type="spellEnd"/>
      <w:r>
        <w:t xml:space="preserve">, </w:t>
      </w:r>
      <w:proofErr w:type="spellStart"/>
      <w:r>
        <w:t>doubledecker</w:t>
      </w:r>
      <w:proofErr w:type="spellEnd"/>
      <w:r>
        <w:t>.</w:t>
      </w:r>
    </w:p>
    <w:p w14:paraId="0000000E" w14:textId="77777777" w:rsidR="00394568" w:rsidRDefault="0082615E">
      <w:pPr>
        <w:numPr>
          <w:ilvl w:val="0"/>
          <w:numId w:val="4"/>
        </w:numPr>
        <w:jc w:val="both"/>
      </w:pPr>
      <w:proofErr w:type="spellStart"/>
      <w:r>
        <w:rPr>
          <w:b/>
        </w:rPr>
        <w:t>htmltools</w:t>
      </w:r>
      <w:proofErr w:type="spellEnd"/>
      <w:r>
        <w:rPr>
          <w:b/>
        </w:rPr>
        <w:t>:</w:t>
      </w:r>
      <w:r>
        <w:t xml:space="preserve"> Herramientas para trabajar con HTML en R, útiles para personalizar la interfaz de usuario en aplicaciones </w:t>
      </w:r>
      <w:proofErr w:type="spellStart"/>
      <w:r>
        <w:t>Shiny</w:t>
      </w:r>
      <w:proofErr w:type="spellEnd"/>
      <w:r>
        <w:t xml:space="preserve">. Funciones principales ocupadas dentro del proyecto: tags, HTML, </w:t>
      </w:r>
      <w:proofErr w:type="spellStart"/>
      <w:r>
        <w:t>tagList</w:t>
      </w:r>
      <w:proofErr w:type="spellEnd"/>
      <w:r>
        <w:t xml:space="preserve">, </w:t>
      </w:r>
      <w:proofErr w:type="spellStart"/>
      <w:r>
        <w:t>browsable</w:t>
      </w:r>
      <w:proofErr w:type="spellEnd"/>
      <w:r>
        <w:t>.</w:t>
      </w:r>
    </w:p>
    <w:p w14:paraId="0000000F" w14:textId="77777777" w:rsidR="00394568" w:rsidRDefault="0082615E">
      <w:pPr>
        <w:numPr>
          <w:ilvl w:val="0"/>
          <w:numId w:val="4"/>
        </w:numPr>
        <w:jc w:val="both"/>
      </w:pPr>
      <w:r>
        <w:rPr>
          <w:b/>
        </w:rPr>
        <w:t>DT:</w:t>
      </w:r>
      <w:r>
        <w:t xml:space="preserve"> Permite la integración de tablas interactivas en aplicaciones </w:t>
      </w:r>
      <w:proofErr w:type="spellStart"/>
      <w:r>
        <w:t>Shiny</w:t>
      </w:r>
      <w:proofErr w:type="spellEnd"/>
      <w:r>
        <w:t xml:space="preserve">. Funciones principales ocupadas dentro del proyecto: </w:t>
      </w:r>
      <w:proofErr w:type="spellStart"/>
      <w:r>
        <w:t>datatable</w:t>
      </w:r>
      <w:proofErr w:type="spellEnd"/>
      <w:r>
        <w:t xml:space="preserve"> (para renderizar tablas interactivas), </w:t>
      </w:r>
      <w:proofErr w:type="spellStart"/>
      <w:r>
        <w:t>formatPercentage</w:t>
      </w:r>
      <w:proofErr w:type="spellEnd"/>
      <w:r>
        <w:t xml:space="preserve"> (para formatear columnas como porcentajes).</w:t>
      </w:r>
    </w:p>
    <w:p w14:paraId="00000010" w14:textId="77777777" w:rsidR="00394568" w:rsidRDefault="0082615E">
      <w:pPr>
        <w:numPr>
          <w:ilvl w:val="0"/>
          <w:numId w:val="4"/>
        </w:numPr>
        <w:jc w:val="both"/>
      </w:pPr>
      <w:proofErr w:type="spellStart"/>
      <w:r>
        <w:rPr>
          <w:b/>
        </w:rPr>
        <w:t>sf</w:t>
      </w:r>
      <w:proofErr w:type="spellEnd"/>
      <w:r>
        <w:rPr>
          <w:b/>
        </w:rPr>
        <w:t xml:space="preserve">: </w:t>
      </w:r>
      <w:r>
        <w:t xml:space="preserve">Proporciona una estructura moderna para manejar datos geoespaciales en R. Funciones principales ocupadas dentro del proyecto: </w:t>
      </w:r>
      <w:proofErr w:type="spellStart"/>
      <w:r>
        <w:t>st_read</w:t>
      </w:r>
      <w:proofErr w:type="spellEnd"/>
      <w:r>
        <w:t xml:space="preserve"> (leer datos espaciales), </w:t>
      </w:r>
      <w:proofErr w:type="spellStart"/>
      <w:r>
        <w:t>st_write</w:t>
      </w:r>
      <w:proofErr w:type="spellEnd"/>
      <w:r>
        <w:t xml:space="preserve"> (escribir datos espaciales), </w:t>
      </w:r>
      <w:proofErr w:type="spellStart"/>
      <w:r>
        <w:t>st_transform</w:t>
      </w:r>
      <w:proofErr w:type="spellEnd"/>
      <w:r>
        <w:t xml:space="preserve"> (transformar coordenadas).</w:t>
      </w:r>
    </w:p>
    <w:p w14:paraId="00000011" w14:textId="77777777" w:rsidR="00394568" w:rsidRDefault="0082615E">
      <w:pPr>
        <w:numPr>
          <w:ilvl w:val="0"/>
          <w:numId w:val="4"/>
        </w:numPr>
        <w:jc w:val="both"/>
      </w:pPr>
      <w:proofErr w:type="spellStart"/>
      <w:r>
        <w:rPr>
          <w:b/>
        </w:rPr>
        <w:t>sp</w:t>
      </w:r>
      <w:proofErr w:type="spellEnd"/>
      <w:r>
        <w:rPr>
          <w:b/>
        </w:rPr>
        <w:t>:</w:t>
      </w:r>
      <w:r>
        <w:t xml:space="preserve"> Proporciona clases y métodos para la representación y manipulación de datos espaciales. Funciones principales ocupadas dentro del proyecto: </w:t>
      </w:r>
      <w:proofErr w:type="spellStart"/>
      <w:r>
        <w:t>SpatialPoints</w:t>
      </w:r>
      <w:proofErr w:type="spellEnd"/>
      <w:r>
        <w:t xml:space="preserve">, </w:t>
      </w:r>
      <w:proofErr w:type="spellStart"/>
      <w:r>
        <w:t>SpatialPolygons</w:t>
      </w:r>
      <w:proofErr w:type="spellEnd"/>
      <w:r>
        <w:t xml:space="preserve">, </w:t>
      </w:r>
      <w:proofErr w:type="spellStart"/>
      <w:r>
        <w:t>spTransform</w:t>
      </w:r>
      <w:proofErr w:type="spellEnd"/>
      <w:r>
        <w:t>.</w:t>
      </w:r>
    </w:p>
    <w:p w14:paraId="00000012" w14:textId="77777777" w:rsidR="00394568" w:rsidRDefault="0082615E">
      <w:pPr>
        <w:numPr>
          <w:ilvl w:val="0"/>
          <w:numId w:val="4"/>
        </w:numPr>
        <w:jc w:val="both"/>
      </w:pPr>
      <w:proofErr w:type="spellStart"/>
      <w:r>
        <w:rPr>
          <w:b/>
        </w:rPr>
        <w:t>spdep</w:t>
      </w:r>
      <w:proofErr w:type="spellEnd"/>
      <w:r>
        <w:rPr>
          <w:b/>
        </w:rPr>
        <w:t>:</w:t>
      </w:r>
      <w:r>
        <w:t xml:space="preserve"> Herramientas para el análisis de dependencia espacial y modelado. Funciones principales ocupadas dentro del proyecto: nb2listw (crear listas de vecindad), </w:t>
      </w:r>
      <w:proofErr w:type="spellStart"/>
      <w:proofErr w:type="gramStart"/>
      <w:r>
        <w:t>lag.listw</w:t>
      </w:r>
      <w:proofErr w:type="spellEnd"/>
      <w:proofErr w:type="gramEnd"/>
      <w:r>
        <w:t xml:space="preserve"> (crear retrasos espaciales), </w:t>
      </w:r>
      <w:proofErr w:type="spellStart"/>
      <w:r>
        <w:t>moran.test</w:t>
      </w:r>
      <w:proofErr w:type="spellEnd"/>
      <w:r>
        <w:t xml:space="preserve"> (test de Moran para autocorrelación espacial).</w:t>
      </w:r>
    </w:p>
    <w:p w14:paraId="00000013" w14:textId="77777777" w:rsidR="00394568" w:rsidRDefault="0082615E">
      <w:pPr>
        <w:numPr>
          <w:ilvl w:val="0"/>
          <w:numId w:val="4"/>
        </w:numPr>
        <w:jc w:val="both"/>
      </w:pPr>
      <w:proofErr w:type="spellStart"/>
      <w:r>
        <w:rPr>
          <w:b/>
        </w:rPr>
        <w:t>cowplot</w:t>
      </w:r>
      <w:proofErr w:type="spellEnd"/>
      <w:r>
        <w:rPr>
          <w:b/>
        </w:rPr>
        <w:t xml:space="preserve">: </w:t>
      </w:r>
      <w:r>
        <w:t xml:space="preserve">Mejora y extiende las capacidades de ggplot2, especialmente para combinar múltiples gráficos en una sola figura. Funciones principales ocupadas dentro del </w:t>
      </w:r>
      <w:r>
        <w:lastRenderedPageBreak/>
        <w:t xml:space="preserve">proyecto: </w:t>
      </w:r>
      <w:proofErr w:type="spellStart"/>
      <w:r>
        <w:t>plot_grid</w:t>
      </w:r>
      <w:proofErr w:type="spellEnd"/>
      <w:r>
        <w:t xml:space="preserve"> (combinar múltiples gráficos), </w:t>
      </w:r>
      <w:proofErr w:type="spellStart"/>
      <w:r>
        <w:t>get_legend</w:t>
      </w:r>
      <w:proofErr w:type="spellEnd"/>
      <w:r>
        <w:t xml:space="preserve"> (extraer leyendas de gráficos).</w:t>
      </w:r>
    </w:p>
    <w:p w14:paraId="00000014" w14:textId="77777777" w:rsidR="00394568" w:rsidRDefault="0082615E">
      <w:pPr>
        <w:numPr>
          <w:ilvl w:val="0"/>
          <w:numId w:val="4"/>
        </w:numPr>
        <w:jc w:val="both"/>
      </w:pPr>
      <w:proofErr w:type="spellStart"/>
      <w:r>
        <w:rPr>
          <w:b/>
        </w:rPr>
        <w:t>shinycssloaders</w:t>
      </w:r>
      <w:proofErr w:type="spellEnd"/>
      <w:r>
        <w:rPr>
          <w:b/>
        </w:rPr>
        <w:t>:</w:t>
      </w:r>
      <w:r>
        <w:t xml:space="preserve"> Añade animaciones de carga a los elementos de </w:t>
      </w:r>
      <w:proofErr w:type="spellStart"/>
      <w:r>
        <w:t>Shiny</w:t>
      </w:r>
      <w:proofErr w:type="spellEnd"/>
      <w:r>
        <w:t xml:space="preserve">, lo que es útil para indicar a los usuarios que un gráfico o tabla está siendo procesado. Funciones principales ocupadas dentro del proyecto: </w:t>
      </w:r>
      <w:proofErr w:type="spellStart"/>
      <w:r>
        <w:t>withSpinner</w:t>
      </w:r>
      <w:proofErr w:type="spellEnd"/>
      <w:r>
        <w:t xml:space="preserve"> (añadir animaciones de carga a elementos </w:t>
      </w:r>
      <w:proofErr w:type="spellStart"/>
      <w:r>
        <w:t>Shiny</w:t>
      </w:r>
      <w:proofErr w:type="spellEnd"/>
      <w:r>
        <w:t>).</w:t>
      </w:r>
    </w:p>
    <w:p w14:paraId="00000015" w14:textId="77777777" w:rsidR="00394568" w:rsidRDefault="0082615E">
      <w:pPr>
        <w:numPr>
          <w:ilvl w:val="0"/>
          <w:numId w:val="4"/>
        </w:numPr>
        <w:jc w:val="both"/>
        <w:rPr>
          <w:shd w:val="clear" w:color="auto" w:fill="FF9900"/>
        </w:rPr>
      </w:pPr>
      <w:proofErr w:type="spellStart"/>
      <w:r>
        <w:rPr>
          <w:b/>
          <w:shd w:val="clear" w:color="auto" w:fill="FF9900"/>
        </w:rPr>
        <w:t>dygraphs</w:t>
      </w:r>
      <w:proofErr w:type="spellEnd"/>
      <w:r>
        <w:rPr>
          <w:b/>
          <w:shd w:val="clear" w:color="auto" w:fill="FF9900"/>
        </w:rPr>
        <w:t xml:space="preserve">: </w:t>
      </w:r>
      <w:r>
        <w:rPr>
          <w:shd w:val="clear" w:color="auto" w:fill="FF9900"/>
        </w:rPr>
        <w:t xml:space="preserve">Permite interactividad para visualizar series temporales en R. Es especialmente valiosa cuando se trabaja con una gran cantidad de puntos de datos a lo largo del tiempo. Funciones principales ocupadas dentro del proyecto: </w:t>
      </w:r>
      <w:proofErr w:type="spellStart"/>
      <w:proofErr w:type="gramStart"/>
      <w:r>
        <w:rPr>
          <w:shd w:val="clear" w:color="auto" w:fill="FF9900"/>
        </w:rPr>
        <w:t>dygraph</w:t>
      </w:r>
      <w:proofErr w:type="spellEnd"/>
      <w:r>
        <w:rPr>
          <w:shd w:val="clear" w:color="auto" w:fill="FF9900"/>
        </w:rPr>
        <w:t>(</w:t>
      </w:r>
      <w:proofErr w:type="gramEnd"/>
      <w:r>
        <w:rPr>
          <w:shd w:val="clear" w:color="auto" w:fill="FF9900"/>
        </w:rPr>
        <w:t xml:space="preserve">), </w:t>
      </w:r>
      <w:proofErr w:type="spellStart"/>
      <w:r>
        <w:rPr>
          <w:shd w:val="clear" w:color="auto" w:fill="FF9900"/>
        </w:rPr>
        <w:t>dyRangeSelector</w:t>
      </w:r>
      <w:proofErr w:type="spellEnd"/>
      <w:r>
        <w:rPr>
          <w:shd w:val="clear" w:color="auto" w:fill="FF9900"/>
        </w:rPr>
        <w:t xml:space="preserve">() y </w:t>
      </w:r>
      <w:proofErr w:type="spellStart"/>
      <w:r>
        <w:rPr>
          <w:shd w:val="clear" w:color="auto" w:fill="FF9900"/>
        </w:rPr>
        <w:t>dyHighlight</w:t>
      </w:r>
      <w:proofErr w:type="spellEnd"/>
      <w:r>
        <w:rPr>
          <w:shd w:val="clear" w:color="auto" w:fill="FF9900"/>
        </w:rPr>
        <w:t>().</w:t>
      </w:r>
    </w:p>
    <w:p w14:paraId="00000016" w14:textId="77777777" w:rsidR="00394568" w:rsidRDefault="0082615E">
      <w:pPr>
        <w:numPr>
          <w:ilvl w:val="0"/>
          <w:numId w:val="4"/>
        </w:numPr>
        <w:jc w:val="both"/>
        <w:rPr>
          <w:shd w:val="clear" w:color="auto" w:fill="FF9900"/>
        </w:rPr>
      </w:pPr>
      <w:proofErr w:type="spellStart"/>
      <w:r>
        <w:rPr>
          <w:b/>
          <w:shd w:val="clear" w:color="auto" w:fill="FF9900"/>
        </w:rPr>
        <w:t>plotly</w:t>
      </w:r>
      <w:proofErr w:type="spellEnd"/>
      <w:r>
        <w:rPr>
          <w:b/>
          <w:shd w:val="clear" w:color="auto" w:fill="FF9900"/>
        </w:rPr>
        <w:t>:</w:t>
      </w:r>
      <w:r>
        <w:rPr>
          <w:shd w:val="clear" w:color="auto" w:fill="FF9900"/>
        </w:rPr>
        <w:t xml:space="preserve"> Es una biblioteca de gráficos interactivos que permite la creación de una variedad de visualizaciones, desde gráficos de dispersión y de barras hasta mapas y gráficos 3D. Funciones principales ocupadas dentro del proyecto: </w:t>
      </w:r>
      <w:proofErr w:type="spellStart"/>
      <w:r>
        <w:rPr>
          <w:shd w:val="clear" w:color="auto" w:fill="FF9900"/>
        </w:rPr>
        <w:t>plot_</w:t>
      </w:r>
      <w:proofErr w:type="gramStart"/>
      <w:r>
        <w:rPr>
          <w:shd w:val="clear" w:color="auto" w:fill="FF9900"/>
        </w:rPr>
        <w:t>ly</w:t>
      </w:r>
      <w:proofErr w:type="spellEnd"/>
      <w:r>
        <w:rPr>
          <w:shd w:val="clear" w:color="auto" w:fill="FF9900"/>
        </w:rPr>
        <w:t>(</w:t>
      </w:r>
      <w:proofErr w:type="gramEnd"/>
      <w:r>
        <w:rPr>
          <w:shd w:val="clear" w:color="auto" w:fill="FF9900"/>
        </w:rPr>
        <w:t xml:space="preserve">), </w:t>
      </w:r>
      <w:proofErr w:type="spellStart"/>
      <w:r>
        <w:rPr>
          <w:shd w:val="clear" w:color="auto" w:fill="FF9900"/>
        </w:rPr>
        <w:t>add_trace</w:t>
      </w:r>
      <w:proofErr w:type="spellEnd"/>
      <w:r>
        <w:rPr>
          <w:shd w:val="clear" w:color="auto" w:fill="FF9900"/>
        </w:rPr>
        <w:t xml:space="preserve">() y </w:t>
      </w:r>
      <w:proofErr w:type="spellStart"/>
      <w:r>
        <w:rPr>
          <w:shd w:val="clear" w:color="auto" w:fill="FF9900"/>
        </w:rPr>
        <w:t>layout</w:t>
      </w:r>
      <w:proofErr w:type="spellEnd"/>
      <w:r>
        <w:rPr>
          <w:shd w:val="clear" w:color="auto" w:fill="FF9900"/>
        </w:rPr>
        <w:t>().</w:t>
      </w:r>
    </w:p>
    <w:p w14:paraId="00000017" w14:textId="77777777" w:rsidR="00394568" w:rsidRDefault="0082615E">
      <w:pPr>
        <w:numPr>
          <w:ilvl w:val="0"/>
          <w:numId w:val="4"/>
        </w:numPr>
        <w:jc w:val="both"/>
        <w:rPr>
          <w:shd w:val="clear" w:color="auto" w:fill="FF9900"/>
        </w:rPr>
      </w:pPr>
      <w:proofErr w:type="spellStart"/>
      <w:r>
        <w:rPr>
          <w:b/>
          <w:shd w:val="clear" w:color="auto" w:fill="FF9900"/>
        </w:rPr>
        <w:t>xts</w:t>
      </w:r>
      <w:proofErr w:type="spellEnd"/>
      <w:r>
        <w:rPr>
          <w:b/>
          <w:shd w:val="clear" w:color="auto" w:fill="FF9900"/>
        </w:rPr>
        <w:t xml:space="preserve">: </w:t>
      </w:r>
      <w:r>
        <w:rPr>
          <w:shd w:val="clear" w:color="auto" w:fill="FF9900"/>
        </w:rPr>
        <w:t xml:space="preserve">Es una biblioteca diseñada específicamente para la manipulación y análisis de series temporales. En el contexto de </w:t>
      </w:r>
      <w:proofErr w:type="spellStart"/>
      <w:r>
        <w:rPr>
          <w:shd w:val="clear" w:color="auto" w:fill="FF9900"/>
        </w:rPr>
        <w:t>Shiny</w:t>
      </w:r>
      <w:proofErr w:type="spellEnd"/>
      <w:r>
        <w:rPr>
          <w:shd w:val="clear" w:color="auto" w:fill="FF9900"/>
        </w:rPr>
        <w:t xml:space="preserve">, </w:t>
      </w:r>
      <w:proofErr w:type="spellStart"/>
      <w:r>
        <w:rPr>
          <w:shd w:val="clear" w:color="auto" w:fill="FF9900"/>
        </w:rPr>
        <w:t>xts</w:t>
      </w:r>
      <w:proofErr w:type="spellEnd"/>
      <w:r>
        <w:rPr>
          <w:shd w:val="clear" w:color="auto" w:fill="FF9900"/>
        </w:rPr>
        <w:t xml:space="preserve"> puede ser utilizado para preparar y transformar datos antes de visualizarlos con </w:t>
      </w:r>
      <w:proofErr w:type="spellStart"/>
      <w:r>
        <w:rPr>
          <w:shd w:val="clear" w:color="auto" w:fill="FF9900"/>
        </w:rPr>
        <w:t>dygraphs</w:t>
      </w:r>
      <w:proofErr w:type="spellEnd"/>
      <w:r>
        <w:rPr>
          <w:shd w:val="clear" w:color="auto" w:fill="FF9900"/>
        </w:rPr>
        <w:t xml:space="preserve"> o </w:t>
      </w:r>
      <w:proofErr w:type="spellStart"/>
      <w:r>
        <w:rPr>
          <w:shd w:val="clear" w:color="auto" w:fill="FF9900"/>
        </w:rPr>
        <w:t>plotly</w:t>
      </w:r>
      <w:proofErr w:type="spellEnd"/>
      <w:r>
        <w:rPr>
          <w:shd w:val="clear" w:color="auto" w:fill="FF9900"/>
        </w:rPr>
        <w:t xml:space="preserve">. Funciones principales ocupadas dentro del proyecto: </w:t>
      </w:r>
      <w:proofErr w:type="spellStart"/>
      <w:proofErr w:type="gramStart"/>
      <w:r>
        <w:rPr>
          <w:shd w:val="clear" w:color="auto" w:fill="FF9900"/>
        </w:rPr>
        <w:t>xts</w:t>
      </w:r>
      <w:proofErr w:type="spellEnd"/>
      <w:r>
        <w:rPr>
          <w:shd w:val="clear" w:color="auto" w:fill="FF9900"/>
        </w:rPr>
        <w:t>(</w:t>
      </w:r>
      <w:proofErr w:type="gramEnd"/>
      <w:r>
        <w:rPr>
          <w:shd w:val="clear" w:color="auto" w:fill="FF9900"/>
        </w:rPr>
        <w:t xml:space="preserve">), </w:t>
      </w:r>
      <w:proofErr w:type="spellStart"/>
      <w:r>
        <w:rPr>
          <w:shd w:val="clear" w:color="auto" w:fill="FF9900"/>
        </w:rPr>
        <w:t>period.apply</w:t>
      </w:r>
      <w:proofErr w:type="spellEnd"/>
      <w:r>
        <w:rPr>
          <w:shd w:val="clear" w:color="auto" w:fill="FF9900"/>
        </w:rPr>
        <w:t xml:space="preserve">(), </w:t>
      </w:r>
      <w:proofErr w:type="spellStart"/>
      <w:r>
        <w:rPr>
          <w:shd w:val="clear" w:color="auto" w:fill="FF9900"/>
        </w:rPr>
        <w:t>lag</w:t>
      </w:r>
      <w:proofErr w:type="spellEnd"/>
      <w:r>
        <w:rPr>
          <w:shd w:val="clear" w:color="auto" w:fill="FF9900"/>
        </w:rPr>
        <w:t xml:space="preserve">() y </w:t>
      </w:r>
      <w:proofErr w:type="spellStart"/>
      <w:r>
        <w:rPr>
          <w:shd w:val="clear" w:color="auto" w:fill="FF9900"/>
        </w:rPr>
        <w:t>to.period</w:t>
      </w:r>
      <w:proofErr w:type="spellEnd"/>
      <w:r>
        <w:rPr>
          <w:shd w:val="clear" w:color="auto" w:fill="FF9900"/>
        </w:rPr>
        <w:t>().</w:t>
      </w:r>
    </w:p>
    <w:p w14:paraId="00000018" w14:textId="77777777" w:rsidR="00394568" w:rsidRDefault="00394568">
      <w:pPr>
        <w:jc w:val="both"/>
      </w:pPr>
    </w:p>
    <w:p w14:paraId="00000019" w14:textId="77777777" w:rsidR="00394568" w:rsidRDefault="0082615E">
      <w:pPr>
        <w:jc w:val="both"/>
        <w:rPr>
          <w:u w:val="single"/>
        </w:rPr>
      </w:pPr>
      <w:r>
        <w:rPr>
          <w:u w:val="single"/>
        </w:rPr>
        <w:t>Bases de datos</w:t>
      </w:r>
    </w:p>
    <w:p w14:paraId="0000001A" w14:textId="77777777" w:rsidR="00394568" w:rsidRDefault="00394568">
      <w:pPr>
        <w:jc w:val="both"/>
      </w:pPr>
    </w:p>
    <w:p w14:paraId="0000001B" w14:textId="77777777" w:rsidR="00394568" w:rsidRDefault="0082615E">
      <w:pPr>
        <w:jc w:val="both"/>
        <w:rPr>
          <w:i/>
        </w:rPr>
      </w:pPr>
      <w:proofErr w:type="spellStart"/>
      <w:r>
        <w:rPr>
          <w:i/>
        </w:rPr>
        <w:t>Asentamientos.rds</w:t>
      </w:r>
      <w:proofErr w:type="spellEnd"/>
    </w:p>
    <w:p w14:paraId="0000001C" w14:textId="77777777" w:rsidR="00394568" w:rsidRDefault="00394568">
      <w:pPr>
        <w:jc w:val="both"/>
      </w:pPr>
    </w:p>
    <w:p w14:paraId="0000001D" w14:textId="77777777" w:rsidR="00394568" w:rsidRDefault="0082615E">
      <w:pPr>
        <w:numPr>
          <w:ilvl w:val="0"/>
          <w:numId w:val="1"/>
        </w:numPr>
        <w:jc w:val="both"/>
      </w:pPr>
      <w:r>
        <w:rPr>
          <w:b/>
        </w:rPr>
        <w:t>ID:</w:t>
      </w:r>
      <w:r>
        <w:t xml:space="preserve"> Identificador único del asentamiento.</w:t>
      </w:r>
    </w:p>
    <w:p w14:paraId="0000001E" w14:textId="77777777" w:rsidR="00394568" w:rsidRDefault="0082615E">
      <w:pPr>
        <w:numPr>
          <w:ilvl w:val="0"/>
          <w:numId w:val="1"/>
        </w:numPr>
        <w:jc w:val="both"/>
      </w:pPr>
      <w:proofErr w:type="spellStart"/>
      <w:r>
        <w:rPr>
          <w:b/>
        </w:rPr>
        <w:t>cvegeo</w:t>
      </w:r>
      <w:proofErr w:type="spellEnd"/>
      <w:r>
        <w:rPr>
          <w:b/>
        </w:rPr>
        <w:t>:</w:t>
      </w:r>
      <w:r>
        <w:t xml:space="preserve"> Clave geográfica del asentamiento.</w:t>
      </w:r>
    </w:p>
    <w:p w14:paraId="0000001F" w14:textId="77777777" w:rsidR="00394568" w:rsidRDefault="0082615E">
      <w:pPr>
        <w:numPr>
          <w:ilvl w:val="0"/>
          <w:numId w:val="1"/>
        </w:numPr>
        <w:jc w:val="both"/>
      </w:pPr>
      <w:r>
        <w:rPr>
          <w:b/>
        </w:rPr>
        <w:t>entidad:</w:t>
      </w:r>
      <w:r>
        <w:t xml:space="preserve"> Código de la entidad.</w:t>
      </w:r>
    </w:p>
    <w:p w14:paraId="00000020" w14:textId="77777777" w:rsidR="00394568" w:rsidRDefault="0082615E">
      <w:pPr>
        <w:numPr>
          <w:ilvl w:val="0"/>
          <w:numId w:val="1"/>
        </w:numPr>
        <w:jc w:val="both"/>
      </w:pPr>
      <w:proofErr w:type="spellStart"/>
      <w:r>
        <w:rPr>
          <w:b/>
        </w:rPr>
        <w:t>nom_ent</w:t>
      </w:r>
      <w:proofErr w:type="spellEnd"/>
      <w:r>
        <w:rPr>
          <w:b/>
        </w:rPr>
        <w:t xml:space="preserve">: </w:t>
      </w:r>
      <w:r>
        <w:t>Nombre de la entidad (ej. Guanajuato).</w:t>
      </w:r>
    </w:p>
    <w:p w14:paraId="00000021" w14:textId="77777777" w:rsidR="00394568" w:rsidRDefault="0082615E">
      <w:pPr>
        <w:numPr>
          <w:ilvl w:val="0"/>
          <w:numId w:val="1"/>
        </w:numPr>
        <w:jc w:val="both"/>
      </w:pPr>
      <w:r>
        <w:rPr>
          <w:b/>
        </w:rPr>
        <w:t>JUR:</w:t>
      </w:r>
      <w:r>
        <w:t xml:space="preserve"> Código de jurisdicción.</w:t>
      </w:r>
    </w:p>
    <w:p w14:paraId="00000022" w14:textId="77777777" w:rsidR="00394568" w:rsidRDefault="0082615E">
      <w:pPr>
        <w:numPr>
          <w:ilvl w:val="0"/>
          <w:numId w:val="1"/>
        </w:numPr>
        <w:jc w:val="both"/>
      </w:pPr>
      <w:r>
        <w:rPr>
          <w:b/>
        </w:rPr>
        <w:t>NOMJUR:</w:t>
      </w:r>
      <w:r>
        <w:t xml:space="preserve"> Nombre de la jurisdicción (ej. SALAMANCA).</w:t>
      </w:r>
    </w:p>
    <w:p w14:paraId="00000023" w14:textId="77777777" w:rsidR="00394568" w:rsidRDefault="0082615E">
      <w:pPr>
        <w:numPr>
          <w:ilvl w:val="0"/>
          <w:numId w:val="1"/>
        </w:numPr>
        <w:jc w:val="both"/>
      </w:pPr>
      <w:proofErr w:type="spellStart"/>
      <w:r>
        <w:rPr>
          <w:b/>
        </w:rPr>
        <w:t>mun</w:t>
      </w:r>
      <w:proofErr w:type="spellEnd"/>
      <w:r>
        <w:rPr>
          <w:b/>
        </w:rPr>
        <w:t xml:space="preserve">: </w:t>
      </w:r>
      <w:r>
        <w:t>Código del municipio.</w:t>
      </w:r>
    </w:p>
    <w:p w14:paraId="00000024" w14:textId="77777777" w:rsidR="00394568" w:rsidRDefault="0082615E">
      <w:pPr>
        <w:numPr>
          <w:ilvl w:val="0"/>
          <w:numId w:val="1"/>
        </w:numPr>
        <w:jc w:val="both"/>
      </w:pPr>
      <w:proofErr w:type="spellStart"/>
      <w:r>
        <w:rPr>
          <w:b/>
        </w:rPr>
        <w:t>nom_mun</w:t>
      </w:r>
      <w:proofErr w:type="spellEnd"/>
      <w:r>
        <w:rPr>
          <w:b/>
        </w:rPr>
        <w:t xml:space="preserve">: </w:t>
      </w:r>
      <w:r>
        <w:t>Nombre del municipio (ej. Yuriria).</w:t>
      </w:r>
    </w:p>
    <w:p w14:paraId="00000025" w14:textId="77777777" w:rsidR="00394568" w:rsidRDefault="0082615E">
      <w:pPr>
        <w:numPr>
          <w:ilvl w:val="0"/>
          <w:numId w:val="1"/>
        </w:numPr>
        <w:jc w:val="both"/>
      </w:pPr>
      <w:proofErr w:type="spellStart"/>
      <w:r>
        <w:rPr>
          <w:b/>
        </w:rPr>
        <w:t>loc</w:t>
      </w:r>
      <w:proofErr w:type="spellEnd"/>
      <w:r>
        <w:rPr>
          <w:b/>
        </w:rPr>
        <w:t>:</w:t>
      </w:r>
      <w:r>
        <w:t xml:space="preserve"> Código de la localidad.</w:t>
      </w:r>
    </w:p>
    <w:p w14:paraId="00000026" w14:textId="77777777" w:rsidR="00394568" w:rsidRDefault="0082615E">
      <w:pPr>
        <w:numPr>
          <w:ilvl w:val="0"/>
          <w:numId w:val="1"/>
        </w:numPr>
        <w:jc w:val="both"/>
      </w:pPr>
      <w:proofErr w:type="spellStart"/>
      <w:r>
        <w:rPr>
          <w:b/>
        </w:rPr>
        <w:t>nom_loc</w:t>
      </w:r>
      <w:proofErr w:type="spellEnd"/>
      <w:r>
        <w:rPr>
          <w:b/>
        </w:rPr>
        <w:t>:</w:t>
      </w:r>
      <w:r>
        <w:t xml:space="preserve"> Nombre de la localidad (ej. La Cabaña de los </w:t>
      </w:r>
      <w:proofErr w:type="spellStart"/>
      <w:r>
        <w:t>Tepamez</w:t>
      </w:r>
      <w:proofErr w:type="spellEnd"/>
      <w:r>
        <w:t>).</w:t>
      </w:r>
    </w:p>
    <w:p w14:paraId="00000027" w14:textId="77777777" w:rsidR="00394568" w:rsidRDefault="0082615E">
      <w:pPr>
        <w:numPr>
          <w:ilvl w:val="0"/>
          <w:numId w:val="1"/>
        </w:numPr>
        <w:jc w:val="both"/>
      </w:pPr>
      <w:proofErr w:type="spellStart"/>
      <w:r>
        <w:rPr>
          <w:b/>
        </w:rPr>
        <w:t>ageb</w:t>
      </w:r>
      <w:proofErr w:type="spellEnd"/>
      <w:r>
        <w:rPr>
          <w:b/>
        </w:rPr>
        <w:t xml:space="preserve">: </w:t>
      </w:r>
      <w:r>
        <w:t>Área Geoestadística Básica.</w:t>
      </w:r>
    </w:p>
    <w:p w14:paraId="00000028" w14:textId="77777777" w:rsidR="00394568" w:rsidRDefault="0082615E">
      <w:pPr>
        <w:numPr>
          <w:ilvl w:val="0"/>
          <w:numId w:val="1"/>
        </w:numPr>
        <w:jc w:val="both"/>
      </w:pPr>
      <w:proofErr w:type="spellStart"/>
      <w:r>
        <w:rPr>
          <w:b/>
        </w:rPr>
        <w:t>mza</w:t>
      </w:r>
      <w:proofErr w:type="spellEnd"/>
      <w:r>
        <w:rPr>
          <w:b/>
        </w:rPr>
        <w:t>:</w:t>
      </w:r>
      <w:r>
        <w:t xml:space="preserve"> Manzana.</w:t>
      </w:r>
    </w:p>
    <w:p w14:paraId="00000029" w14:textId="77777777" w:rsidR="00394568" w:rsidRDefault="0082615E">
      <w:pPr>
        <w:numPr>
          <w:ilvl w:val="0"/>
          <w:numId w:val="1"/>
        </w:numPr>
        <w:jc w:val="both"/>
      </w:pPr>
      <w:proofErr w:type="spellStart"/>
      <w:r>
        <w:rPr>
          <w:b/>
        </w:rPr>
        <w:t>pobtot</w:t>
      </w:r>
      <w:proofErr w:type="spellEnd"/>
      <w:r>
        <w:rPr>
          <w:b/>
        </w:rPr>
        <w:t xml:space="preserve">: </w:t>
      </w:r>
      <w:r>
        <w:t>Población total.</w:t>
      </w:r>
    </w:p>
    <w:p w14:paraId="0000002A" w14:textId="77777777" w:rsidR="00394568" w:rsidRDefault="0082615E">
      <w:pPr>
        <w:numPr>
          <w:ilvl w:val="0"/>
          <w:numId w:val="1"/>
        </w:numPr>
        <w:jc w:val="both"/>
      </w:pPr>
      <w:proofErr w:type="spellStart"/>
      <w:r>
        <w:rPr>
          <w:b/>
        </w:rPr>
        <w:t>pobfem</w:t>
      </w:r>
      <w:proofErr w:type="spellEnd"/>
      <w:r>
        <w:rPr>
          <w:b/>
        </w:rPr>
        <w:t>:</w:t>
      </w:r>
      <w:r>
        <w:t xml:space="preserve"> Población femenina.</w:t>
      </w:r>
    </w:p>
    <w:p w14:paraId="0000002B" w14:textId="77777777" w:rsidR="00394568" w:rsidRDefault="0082615E">
      <w:pPr>
        <w:numPr>
          <w:ilvl w:val="0"/>
          <w:numId w:val="1"/>
        </w:numPr>
        <w:jc w:val="both"/>
      </w:pPr>
      <w:proofErr w:type="spellStart"/>
      <w:r>
        <w:rPr>
          <w:b/>
        </w:rPr>
        <w:t>pobmas</w:t>
      </w:r>
      <w:proofErr w:type="spellEnd"/>
      <w:r>
        <w:rPr>
          <w:b/>
        </w:rPr>
        <w:t xml:space="preserve">: </w:t>
      </w:r>
      <w:r>
        <w:t>Población masculina.</w:t>
      </w:r>
    </w:p>
    <w:p w14:paraId="0000002C" w14:textId="77777777" w:rsidR="00394568" w:rsidRDefault="0082615E">
      <w:pPr>
        <w:numPr>
          <w:ilvl w:val="0"/>
          <w:numId w:val="1"/>
        </w:numPr>
        <w:jc w:val="both"/>
      </w:pPr>
      <w:r>
        <w:rPr>
          <w:b/>
        </w:rPr>
        <w:t xml:space="preserve">p_15a49_f: </w:t>
      </w:r>
      <w:r>
        <w:t>Población femenina de 15 a 49 años.</w:t>
      </w:r>
    </w:p>
    <w:p w14:paraId="0000002D" w14:textId="77777777" w:rsidR="00394568" w:rsidRDefault="0082615E">
      <w:pPr>
        <w:numPr>
          <w:ilvl w:val="0"/>
          <w:numId w:val="1"/>
        </w:numPr>
        <w:jc w:val="both"/>
      </w:pPr>
      <w:r>
        <w:rPr>
          <w:b/>
        </w:rPr>
        <w:t xml:space="preserve">p_18ymas: </w:t>
      </w:r>
      <w:r>
        <w:t>Población de 18 años y más.</w:t>
      </w:r>
    </w:p>
    <w:p w14:paraId="0000002E" w14:textId="77777777" w:rsidR="00394568" w:rsidRDefault="0082615E">
      <w:pPr>
        <w:numPr>
          <w:ilvl w:val="0"/>
          <w:numId w:val="1"/>
        </w:numPr>
        <w:jc w:val="both"/>
      </w:pPr>
      <w:r>
        <w:rPr>
          <w:b/>
        </w:rPr>
        <w:t>P_15a19:</w:t>
      </w:r>
      <w:r>
        <w:t xml:space="preserve"> Población de 15 a 19 años.</w:t>
      </w:r>
    </w:p>
    <w:p w14:paraId="0000002F" w14:textId="77777777" w:rsidR="00394568" w:rsidRDefault="0082615E">
      <w:pPr>
        <w:numPr>
          <w:ilvl w:val="0"/>
          <w:numId w:val="1"/>
        </w:numPr>
        <w:jc w:val="both"/>
      </w:pPr>
      <w:r>
        <w:rPr>
          <w:b/>
        </w:rPr>
        <w:t xml:space="preserve">Prop_15a19: </w:t>
      </w:r>
      <w:r>
        <w:t>Proporción de población de 15 a 19 años.</w:t>
      </w:r>
    </w:p>
    <w:p w14:paraId="00000030" w14:textId="77777777" w:rsidR="00394568" w:rsidRDefault="0082615E">
      <w:pPr>
        <w:numPr>
          <w:ilvl w:val="0"/>
          <w:numId w:val="1"/>
        </w:numPr>
        <w:jc w:val="both"/>
      </w:pPr>
      <w:r>
        <w:rPr>
          <w:b/>
        </w:rPr>
        <w:t xml:space="preserve">Prop_15a19Sder: </w:t>
      </w:r>
      <w:r>
        <w:t>Proporción de población de 15 a 19 años con seguro de salud.</w:t>
      </w:r>
    </w:p>
    <w:p w14:paraId="00000031" w14:textId="77777777" w:rsidR="00394568" w:rsidRDefault="0082615E">
      <w:pPr>
        <w:numPr>
          <w:ilvl w:val="0"/>
          <w:numId w:val="1"/>
        </w:numPr>
        <w:jc w:val="both"/>
      </w:pPr>
      <w:r>
        <w:rPr>
          <w:b/>
        </w:rPr>
        <w:t>P20ymasSder:</w:t>
      </w:r>
      <w:r>
        <w:t xml:space="preserve"> Población de 20 años y más con seguro de salud.</w:t>
      </w:r>
    </w:p>
    <w:p w14:paraId="00000032" w14:textId="77777777" w:rsidR="00394568" w:rsidRDefault="0082615E">
      <w:pPr>
        <w:numPr>
          <w:ilvl w:val="0"/>
          <w:numId w:val="1"/>
        </w:numPr>
        <w:jc w:val="both"/>
      </w:pPr>
      <w:r>
        <w:rPr>
          <w:b/>
        </w:rPr>
        <w:t>PropP20ymasSder:</w:t>
      </w:r>
      <w:r>
        <w:t xml:space="preserve"> Proporción de población de 20 años y más con seguro de salud.</w:t>
      </w:r>
    </w:p>
    <w:p w14:paraId="00000033" w14:textId="77777777" w:rsidR="00394568" w:rsidRDefault="0082615E">
      <w:pPr>
        <w:numPr>
          <w:ilvl w:val="0"/>
          <w:numId w:val="1"/>
        </w:numPr>
        <w:jc w:val="both"/>
      </w:pPr>
      <w:r>
        <w:rPr>
          <w:b/>
        </w:rPr>
        <w:t xml:space="preserve">P60ymasSder: </w:t>
      </w:r>
      <w:r>
        <w:t>Población de 60 años y más con seguro de salud.</w:t>
      </w:r>
    </w:p>
    <w:p w14:paraId="00000034" w14:textId="77777777" w:rsidR="00394568" w:rsidRDefault="0082615E">
      <w:pPr>
        <w:numPr>
          <w:ilvl w:val="0"/>
          <w:numId w:val="1"/>
        </w:numPr>
        <w:jc w:val="both"/>
      </w:pPr>
      <w:r>
        <w:t>PropP60ymasSder: Proporción de población de 60 años y más con seguro de salud.</w:t>
      </w:r>
    </w:p>
    <w:p w14:paraId="00000035" w14:textId="77777777" w:rsidR="00394568" w:rsidRDefault="0082615E">
      <w:pPr>
        <w:numPr>
          <w:ilvl w:val="0"/>
          <w:numId w:val="1"/>
        </w:numPr>
        <w:jc w:val="both"/>
      </w:pPr>
      <w:proofErr w:type="spellStart"/>
      <w:r>
        <w:rPr>
          <w:b/>
        </w:rPr>
        <w:t>psinder</w:t>
      </w:r>
      <w:proofErr w:type="spellEnd"/>
      <w:r>
        <w:rPr>
          <w:b/>
        </w:rPr>
        <w:t xml:space="preserve">: </w:t>
      </w:r>
      <w:r>
        <w:t>Población sin derechohabiencia.</w:t>
      </w:r>
    </w:p>
    <w:p w14:paraId="00000036" w14:textId="77777777" w:rsidR="00394568" w:rsidRDefault="0082615E">
      <w:pPr>
        <w:numPr>
          <w:ilvl w:val="0"/>
          <w:numId w:val="1"/>
        </w:numPr>
        <w:jc w:val="both"/>
      </w:pPr>
      <w:proofErr w:type="spellStart"/>
      <w:r>
        <w:rPr>
          <w:b/>
        </w:rPr>
        <w:lastRenderedPageBreak/>
        <w:t>pder_ss</w:t>
      </w:r>
      <w:proofErr w:type="spellEnd"/>
      <w:r>
        <w:rPr>
          <w:b/>
        </w:rPr>
        <w:t>:</w:t>
      </w:r>
      <w:r>
        <w:t xml:space="preserve"> Población con derecho a servicios de salud.</w:t>
      </w:r>
    </w:p>
    <w:p w14:paraId="00000037" w14:textId="77777777" w:rsidR="00394568" w:rsidRDefault="0082615E">
      <w:pPr>
        <w:numPr>
          <w:ilvl w:val="0"/>
          <w:numId w:val="1"/>
        </w:numPr>
        <w:jc w:val="both"/>
      </w:pPr>
      <w:proofErr w:type="spellStart"/>
      <w:r>
        <w:rPr>
          <w:b/>
        </w:rPr>
        <w:t>pder_imss</w:t>
      </w:r>
      <w:proofErr w:type="spellEnd"/>
      <w:r>
        <w:rPr>
          <w:b/>
        </w:rPr>
        <w:t>:</w:t>
      </w:r>
      <w:r>
        <w:t xml:space="preserve"> Población con derecho al IMSS.</w:t>
      </w:r>
    </w:p>
    <w:p w14:paraId="00000038" w14:textId="77777777" w:rsidR="00394568" w:rsidRDefault="0082615E">
      <w:pPr>
        <w:numPr>
          <w:ilvl w:val="0"/>
          <w:numId w:val="1"/>
        </w:numPr>
        <w:jc w:val="both"/>
      </w:pPr>
      <w:proofErr w:type="spellStart"/>
      <w:r>
        <w:rPr>
          <w:b/>
        </w:rPr>
        <w:t>pder_istee</w:t>
      </w:r>
      <w:proofErr w:type="spellEnd"/>
      <w:r>
        <w:rPr>
          <w:b/>
        </w:rPr>
        <w:t xml:space="preserve">: </w:t>
      </w:r>
      <w:r>
        <w:t>Población con derecho al ISSTEE.</w:t>
      </w:r>
    </w:p>
    <w:p w14:paraId="00000039" w14:textId="77777777" w:rsidR="00394568" w:rsidRDefault="0082615E">
      <w:pPr>
        <w:numPr>
          <w:ilvl w:val="0"/>
          <w:numId w:val="1"/>
        </w:numPr>
        <w:jc w:val="both"/>
      </w:pPr>
      <w:proofErr w:type="spellStart"/>
      <w:r>
        <w:rPr>
          <w:b/>
        </w:rPr>
        <w:t>pafil_pdom</w:t>
      </w:r>
      <w:proofErr w:type="spellEnd"/>
      <w:r>
        <w:rPr>
          <w:b/>
        </w:rPr>
        <w:t>:</w:t>
      </w:r>
      <w:r>
        <w:t xml:space="preserve"> Población afiliada a un programa de salud.</w:t>
      </w:r>
    </w:p>
    <w:p w14:paraId="0000003A" w14:textId="77777777" w:rsidR="00394568" w:rsidRDefault="0082615E">
      <w:pPr>
        <w:numPr>
          <w:ilvl w:val="0"/>
          <w:numId w:val="1"/>
        </w:numPr>
        <w:jc w:val="both"/>
      </w:pPr>
      <w:proofErr w:type="spellStart"/>
      <w:r>
        <w:rPr>
          <w:b/>
        </w:rPr>
        <w:t>pder_segp</w:t>
      </w:r>
      <w:proofErr w:type="spellEnd"/>
      <w:r>
        <w:rPr>
          <w:b/>
        </w:rPr>
        <w:t>:</w:t>
      </w:r>
      <w:r>
        <w:t xml:space="preserve"> Población con seguro popular.</w:t>
      </w:r>
    </w:p>
    <w:p w14:paraId="0000003B" w14:textId="77777777" w:rsidR="00394568" w:rsidRDefault="0082615E">
      <w:pPr>
        <w:numPr>
          <w:ilvl w:val="0"/>
          <w:numId w:val="1"/>
        </w:numPr>
        <w:jc w:val="both"/>
      </w:pPr>
      <w:proofErr w:type="spellStart"/>
      <w:r>
        <w:rPr>
          <w:b/>
        </w:rPr>
        <w:t>pder_imssb</w:t>
      </w:r>
      <w:proofErr w:type="spellEnd"/>
      <w:r>
        <w:rPr>
          <w:b/>
        </w:rPr>
        <w:t xml:space="preserve">: </w:t>
      </w:r>
      <w:r>
        <w:t>Población con IMSS Bienestar.</w:t>
      </w:r>
    </w:p>
    <w:p w14:paraId="0000003C" w14:textId="77777777" w:rsidR="00394568" w:rsidRDefault="0082615E">
      <w:pPr>
        <w:numPr>
          <w:ilvl w:val="0"/>
          <w:numId w:val="1"/>
        </w:numPr>
        <w:jc w:val="both"/>
      </w:pPr>
      <w:proofErr w:type="spellStart"/>
      <w:r>
        <w:rPr>
          <w:b/>
        </w:rPr>
        <w:t>pafil_ipriv</w:t>
      </w:r>
      <w:proofErr w:type="spellEnd"/>
      <w:r>
        <w:rPr>
          <w:b/>
        </w:rPr>
        <w:t xml:space="preserve">: </w:t>
      </w:r>
      <w:r>
        <w:t>Población con seguro privado.</w:t>
      </w:r>
    </w:p>
    <w:p w14:paraId="0000003D" w14:textId="77777777" w:rsidR="00394568" w:rsidRDefault="0082615E">
      <w:pPr>
        <w:numPr>
          <w:ilvl w:val="0"/>
          <w:numId w:val="1"/>
        </w:numPr>
        <w:jc w:val="both"/>
      </w:pPr>
      <w:proofErr w:type="spellStart"/>
      <w:r>
        <w:rPr>
          <w:b/>
        </w:rPr>
        <w:t>pafil_otrai</w:t>
      </w:r>
      <w:proofErr w:type="spellEnd"/>
      <w:r>
        <w:rPr>
          <w:b/>
        </w:rPr>
        <w:t>:</w:t>
      </w:r>
      <w:r>
        <w:t xml:space="preserve"> Población con otro tipo de afiliación.</w:t>
      </w:r>
    </w:p>
    <w:p w14:paraId="0000003E" w14:textId="5874DCF1" w:rsidR="00394568" w:rsidRDefault="0082615E">
      <w:pPr>
        <w:numPr>
          <w:ilvl w:val="0"/>
          <w:numId w:val="1"/>
        </w:numPr>
        <w:jc w:val="both"/>
        <w:rPr>
          <w:b/>
          <w:highlight w:val="yellow"/>
        </w:rPr>
      </w:pPr>
      <w:proofErr w:type="spellStart"/>
      <w:r>
        <w:rPr>
          <w:b/>
          <w:highlight w:val="yellow"/>
        </w:rPr>
        <w:t>PobResp</w:t>
      </w:r>
      <w:proofErr w:type="spellEnd"/>
      <w:r>
        <w:rPr>
          <w:b/>
          <w:highlight w:val="yellow"/>
        </w:rPr>
        <w:t xml:space="preserve">: </w:t>
      </w:r>
      <w:r w:rsidR="000E10C5">
        <w:rPr>
          <w:bCs/>
          <w:highlight w:val="yellow"/>
        </w:rPr>
        <w:t>es la población de responsabilidad de la SSA</w:t>
      </w:r>
    </w:p>
    <w:p w14:paraId="0000003F" w14:textId="2184329F" w:rsidR="00394568" w:rsidRDefault="0082615E">
      <w:pPr>
        <w:numPr>
          <w:ilvl w:val="0"/>
          <w:numId w:val="1"/>
        </w:numPr>
        <w:jc w:val="both"/>
        <w:rPr>
          <w:highlight w:val="yellow"/>
        </w:rPr>
      </w:pPr>
      <w:proofErr w:type="spellStart"/>
      <w:r>
        <w:rPr>
          <w:b/>
          <w:highlight w:val="yellow"/>
        </w:rPr>
        <w:t>Ai</w:t>
      </w:r>
      <w:proofErr w:type="spellEnd"/>
      <w:r>
        <w:rPr>
          <w:b/>
          <w:highlight w:val="yellow"/>
        </w:rPr>
        <w:t>:</w:t>
      </w:r>
      <w:r>
        <w:rPr>
          <w:highlight w:val="yellow"/>
        </w:rPr>
        <w:t xml:space="preserve"> Medida de accesibilidad.</w:t>
      </w:r>
      <w:r w:rsidR="000E10C5">
        <w:rPr>
          <w:highlight w:val="yellow"/>
        </w:rPr>
        <w:t xml:space="preserve"> Un número adimensional que representa la accesibilidad a los servicios de salud utilizando el método de </w:t>
      </w:r>
      <w:proofErr w:type="spellStart"/>
      <w:r w:rsidR="000E10C5">
        <w:rPr>
          <w:highlight w:val="yellow"/>
        </w:rPr>
        <w:t>Huff</w:t>
      </w:r>
      <w:proofErr w:type="spellEnd"/>
      <w:r w:rsidR="000E10C5">
        <w:rPr>
          <w:highlight w:val="yellow"/>
        </w:rPr>
        <w:t xml:space="preserve"> y áreas de </w:t>
      </w:r>
      <w:proofErr w:type="spellStart"/>
      <w:r w:rsidR="000E10C5">
        <w:rPr>
          <w:highlight w:val="yellow"/>
        </w:rPr>
        <w:t>capatacion</w:t>
      </w:r>
      <w:proofErr w:type="spellEnd"/>
      <w:r w:rsidR="000E10C5">
        <w:rPr>
          <w:highlight w:val="yellow"/>
        </w:rPr>
        <w:t xml:space="preserve"> flotantes</w:t>
      </w:r>
    </w:p>
    <w:p w14:paraId="00000040" w14:textId="77777777" w:rsidR="00394568" w:rsidRDefault="0082615E">
      <w:pPr>
        <w:numPr>
          <w:ilvl w:val="0"/>
          <w:numId w:val="1"/>
        </w:numPr>
        <w:jc w:val="both"/>
      </w:pPr>
      <w:r>
        <w:rPr>
          <w:b/>
        </w:rPr>
        <w:t>unidades:</w:t>
      </w:r>
      <w:r>
        <w:t xml:space="preserve"> Unidades.</w:t>
      </w:r>
    </w:p>
    <w:p w14:paraId="00000041" w14:textId="77777777" w:rsidR="00394568" w:rsidRDefault="0082615E">
      <w:pPr>
        <w:numPr>
          <w:ilvl w:val="0"/>
          <w:numId w:val="1"/>
        </w:numPr>
        <w:jc w:val="both"/>
      </w:pPr>
      <w:r>
        <w:rPr>
          <w:b/>
        </w:rPr>
        <w:t xml:space="preserve">obesidad: </w:t>
      </w:r>
      <w:r>
        <w:t>Porcentaje de obesidad.</w:t>
      </w:r>
    </w:p>
    <w:p w14:paraId="00000042" w14:textId="77777777" w:rsidR="00394568" w:rsidRDefault="0082615E">
      <w:pPr>
        <w:numPr>
          <w:ilvl w:val="0"/>
          <w:numId w:val="1"/>
        </w:numPr>
        <w:jc w:val="both"/>
      </w:pPr>
      <w:proofErr w:type="spellStart"/>
      <w:r>
        <w:rPr>
          <w:b/>
        </w:rPr>
        <w:t>hipertension</w:t>
      </w:r>
      <w:proofErr w:type="spellEnd"/>
      <w:r>
        <w:rPr>
          <w:b/>
        </w:rPr>
        <w:t xml:space="preserve">: </w:t>
      </w:r>
      <w:r>
        <w:t>Porcentaje de hipertensión.</w:t>
      </w:r>
    </w:p>
    <w:p w14:paraId="00000043" w14:textId="77777777" w:rsidR="00394568" w:rsidRDefault="0082615E">
      <w:pPr>
        <w:numPr>
          <w:ilvl w:val="0"/>
          <w:numId w:val="1"/>
        </w:numPr>
        <w:jc w:val="both"/>
      </w:pPr>
      <w:r>
        <w:rPr>
          <w:b/>
        </w:rPr>
        <w:t xml:space="preserve">diabetes: </w:t>
      </w:r>
      <w:r>
        <w:t>Porcentaje de diabetes.</w:t>
      </w:r>
    </w:p>
    <w:p w14:paraId="00000044" w14:textId="77777777" w:rsidR="00394568" w:rsidRDefault="0082615E">
      <w:pPr>
        <w:numPr>
          <w:ilvl w:val="0"/>
          <w:numId w:val="1"/>
        </w:numPr>
        <w:jc w:val="both"/>
      </w:pPr>
      <w:proofErr w:type="spellStart"/>
      <w:r>
        <w:rPr>
          <w:b/>
        </w:rPr>
        <w:t>clues</w:t>
      </w:r>
      <w:proofErr w:type="spellEnd"/>
      <w:r>
        <w:rPr>
          <w:b/>
        </w:rPr>
        <w:t>:</w:t>
      </w:r>
      <w:r>
        <w:t xml:space="preserve"> Códigos de unidades médicas.</w:t>
      </w:r>
    </w:p>
    <w:p w14:paraId="00000045" w14:textId="77777777" w:rsidR="00394568" w:rsidRDefault="0082615E">
      <w:pPr>
        <w:numPr>
          <w:ilvl w:val="0"/>
          <w:numId w:val="1"/>
        </w:numPr>
        <w:jc w:val="both"/>
      </w:pPr>
      <w:proofErr w:type="spellStart"/>
      <w:r>
        <w:rPr>
          <w:b/>
        </w:rPr>
        <w:t>tviaje</w:t>
      </w:r>
      <w:proofErr w:type="spellEnd"/>
      <w:r>
        <w:rPr>
          <w:b/>
        </w:rPr>
        <w:t>:</w:t>
      </w:r>
      <w:r>
        <w:t xml:space="preserve"> Tiempos de viaje a las unidades médicas.</w:t>
      </w:r>
    </w:p>
    <w:p w14:paraId="00000046" w14:textId="77777777" w:rsidR="00394568" w:rsidRDefault="0082615E">
      <w:pPr>
        <w:numPr>
          <w:ilvl w:val="0"/>
          <w:numId w:val="1"/>
        </w:numPr>
        <w:jc w:val="both"/>
      </w:pPr>
      <w:proofErr w:type="spellStart"/>
      <w:r>
        <w:rPr>
          <w:b/>
        </w:rPr>
        <w:t>StdAi</w:t>
      </w:r>
      <w:proofErr w:type="spellEnd"/>
      <w:r>
        <w:rPr>
          <w:b/>
        </w:rPr>
        <w:t xml:space="preserve">: </w:t>
      </w:r>
      <w:r>
        <w:t xml:space="preserve">Desviación estándar de </w:t>
      </w:r>
      <w:proofErr w:type="spellStart"/>
      <w:r>
        <w:t>Ai</w:t>
      </w:r>
      <w:proofErr w:type="spellEnd"/>
      <w:r>
        <w:t>.</w:t>
      </w:r>
    </w:p>
    <w:p w14:paraId="00000047" w14:textId="77777777" w:rsidR="00394568" w:rsidRDefault="0082615E">
      <w:pPr>
        <w:numPr>
          <w:ilvl w:val="0"/>
          <w:numId w:val="1"/>
        </w:numPr>
        <w:jc w:val="both"/>
      </w:pPr>
      <w:r>
        <w:rPr>
          <w:b/>
        </w:rPr>
        <w:t>UMed1:</w:t>
      </w:r>
      <w:r>
        <w:t xml:space="preserve"> Unidad médica más cercana.</w:t>
      </w:r>
    </w:p>
    <w:p w14:paraId="00000048" w14:textId="77777777" w:rsidR="00394568" w:rsidRDefault="0082615E">
      <w:pPr>
        <w:numPr>
          <w:ilvl w:val="0"/>
          <w:numId w:val="1"/>
        </w:numPr>
        <w:jc w:val="both"/>
      </w:pPr>
      <w:r>
        <w:rPr>
          <w:b/>
        </w:rPr>
        <w:t>Umed1tv:</w:t>
      </w:r>
      <w:r>
        <w:t xml:space="preserve"> Tiempo de viaje a la unidad médica más cercana.</w:t>
      </w:r>
    </w:p>
    <w:p w14:paraId="00000049" w14:textId="77777777" w:rsidR="00394568" w:rsidRDefault="0082615E">
      <w:pPr>
        <w:numPr>
          <w:ilvl w:val="0"/>
          <w:numId w:val="1"/>
        </w:numPr>
        <w:jc w:val="both"/>
      </w:pPr>
      <w:r>
        <w:rPr>
          <w:b/>
        </w:rPr>
        <w:t xml:space="preserve">Umed1tvcut: </w:t>
      </w:r>
      <w:r>
        <w:t>Categoría de tiempo de viaje a la unidad médica más cercana.</w:t>
      </w:r>
    </w:p>
    <w:p w14:paraId="0000004A" w14:textId="492823D6" w:rsidR="00394568" w:rsidRDefault="0082615E">
      <w:pPr>
        <w:numPr>
          <w:ilvl w:val="0"/>
          <w:numId w:val="1"/>
        </w:numPr>
        <w:jc w:val="both"/>
        <w:rPr>
          <w:b/>
          <w:highlight w:val="yellow"/>
        </w:rPr>
      </w:pPr>
      <w:proofErr w:type="spellStart"/>
      <w:r>
        <w:rPr>
          <w:b/>
          <w:highlight w:val="yellow"/>
        </w:rPr>
        <w:t>propPobResp</w:t>
      </w:r>
      <w:proofErr w:type="spellEnd"/>
      <w:r>
        <w:rPr>
          <w:b/>
          <w:highlight w:val="yellow"/>
        </w:rPr>
        <w:t>:</w:t>
      </w:r>
      <w:r w:rsidR="000E10C5">
        <w:rPr>
          <w:b/>
          <w:highlight w:val="yellow"/>
        </w:rPr>
        <w:t xml:space="preserve"> es la </w:t>
      </w:r>
      <w:proofErr w:type="spellStart"/>
      <w:r w:rsidR="000E10C5">
        <w:rPr>
          <w:b/>
          <w:highlight w:val="yellow"/>
        </w:rPr>
        <w:t>porporción</w:t>
      </w:r>
      <w:proofErr w:type="spellEnd"/>
      <w:r w:rsidR="000E10C5">
        <w:rPr>
          <w:b/>
          <w:highlight w:val="yellow"/>
        </w:rPr>
        <w:t xml:space="preserve"> de la población total que es responsabilidad d la SSA</w:t>
      </w:r>
    </w:p>
    <w:p w14:paraId="0000004B" w14:textId="77777777" w:rsidR="00394568" w:rsidRDefault="00394568">
      <w:pPr>
        <w:jc w:val="both"/>
      </w:pPr>
    </w:p>
    <w:p w14:paraId="0000004C" w14:textId="77777777" w:rsidR="00394568" w:rsidRDefault="0082615E">
      <w:pPr>
        <w:jc w:val="both"/>
      </w:pPr>
      <w:r>
        <w:t xml:space="preserve">Por ejemplo, el asentamiento con ID 541027 está ubicado en Guanajuato, en la jurisdicción de SALAMANCA, en el municipio de Yuriria, y se llama "La Cabaña de los </w:t>
      </w:r>
      <w:proofErr w:type="spellStart"/>
      <w:r>
        <w:t>Tepamez</w:t>
      </w:r>
      <w:proofErr w:type="spellEnd"/>
      <w:r>
        <w:t>". Tiene una población total de 24 personas, de las cuales 13 son mujeres y 11 son hombres. Además, proporciona información sobre las condiciones de salud y acceso a servicios de salud de la población de ese asentamiento.</w:t>
      </w:r>
    </w:p>
    <w:p w14:paraId="0000004D" w14:textId="77777777" w:rsidR="00394568" w:rsidRDefault="00394568">
      <w:pPr>
        <w:jc w:val="both"/>
      </w:pPr>
    </w:p>
    <w:p w14:paraId="0000004E" w14:textId="77777777" w:rsidR="00394568" w:rsidRDefault="0082615E">
      <w:pPr>
        <w:jc w:val="both"/>
        <w:rPr>
          <w:i/>
        </w:rPr>
      </w:pPr>
      <w:proofErr w:type="spellStart"/>
      <w:r>
        <w:rPr>
          <w:i/>
        </w:rPr>
        <w:t>ECNT.rds</w:t>
      </w:r>
      <w:proofErr w:type="spellEnd"/>
    </w:p>
    <w:p w14:paraId="0000004F" w14:textId="77777777" w:rsidR="00394568" w:rsidRDefault="00394568">
      <w:pPr>
        <w:jc w:val="both"/>
      </w:pPr>
    </w:p>
    <w:p w14:paraId="00000050" w14:textId="77777777" w:rsidR="00394568" w:rsidRDefault="0082615E">
      <w:pPr>
        <w:jc w:val="both"/>
      </w:pPr>
      <w:r>
        <w:t xml:space="preserve">El </w:t>
      </w:r>
      <w:proofErr w:type="spellStart"/>
      <w:r>
        <w:t>dataframe</w:t>
      </w:r>
      <w:proofErr w:type="spellEnd"/>
      <w:r>
        <w:t xml:space="preserve"> ECNT contiene datos relacionados con la prevalencia de obesidad, hipertensión y diabetes en los municipios de México para el año 2018. A </w:t>
      </w:r>
      <w:proofErr w:type="gramStart"/>
      <w:r>
        <w:t>continuación</w:t>
      </w:r>
      <w:proofErr w:type="gramEnd"/>
      <w:r>
        <w:t xml:space="preserve"> se presenta una descripción general de las columnas:</w:t>
      </w:r>
    </w:p>
    <w:p w14:paraId="00000051" w14:textId="77777777" w:rsidR="00394568" w:rsidRDefault="00394568">
      <w:pPr>
        <w:jc w:val="both"/>
      </w:pPr>
    </w:p>
    <w:p w14:paraId="00000052" w14:textId="77777777" w:rsidR="00394568" w:rsidRDefault="0082615E">
      <w:pPr>
        <w:numPr>
          <w:ilvl w:val="0"/>
          <w:numId w:val="2"/>
        </w:numPr>
        <w:jc w:val="both"/>
      </w:pPr>
      <w:proofErr w:type="spellStart"/>
      <w:r>
        <w:rPr>
          <w:b/>
        </w:rPr>
        <w:t>cvegeo</w:t>
      </w:r>
      <w:proofErr w:type="spellEnd"/>
      <w:r>
        <w:rPr>
          <w:b/>
        </w:rPr>
        <w:t xml:space="preserve">: </w:t>
      </w:r>
      <w:r>
        <w:t>Clave geográfica del municipio.</w:t>
      </w:r>
    </w:p>
    <w:p w14:paraId="00000053" w14:textId="77777777" w:rsidR="00394568" w:rsidRDefault="0082615E">
      <w:pPr>
        <w:numPr>
          <w:ilvl w:val="0"/>
          <w:numId w:val="2"/>
        </w:numPr>
        <w:jc w:val="both"/>
      </w:pPr>
      <w:r>
        <w:rPr>
          <w:b/>
        </w:rPr>
        <w:t xml:space="preserve">obesidad: </w:t>
      </w:r>
      <w:r>
        <w:t>Porcentaje de prevalencia de obesidad en el municipio.</w:t>
      </w:r>
    </w:p>
    <w:p w14:paraId="00000054" w14:textId="77777777" w:rsidR="00394568" w:rsidRDefault="0082615E">
      <w:pPr>
        <w:numPr>
          <w:ilvl w:val="0"/>
          <w:numId w:val="2"/>
        </w:numPr>
        <w:jc w:val="both"/>
      </w:pPr>
      <w:proofErr w:type="spellStart"/>
      <w:r>
        <w:rPr>
          <w:b/>
        </w:rPr>
        <w:t>hipertension</w:t>
      </w:r>
      <w:proofErr w:type="spellEnd"/>
      <w:r>
        <w:rPr>
          <w:b/>
        </w:rPr>
        <w:t xml:space="preserve">: </w:t>
      </w:r>
      <w:r>
        <w:t>Porcentaje de prevalencia de hipertensión en el municipio.</w:t>
      </w:r>
    </w:p>
    <w:p w14:paraId="00000055" w14:textId="77777777" w:rsidR="00394568" w:rsidRDefault="0082615E">
      <w:pPr>
        <w:numPr>
          <w:ilvl w:val="0"/>
          <w:numId w:val="2"/>
        </w:numPr>
        <w:jc w:val="both"/>
      </w:pPr>
      <w:r>
        <w:rPr>
          <w:b/>
        </w:rPr>
        <w:t>diabetes:</w:t>
      </w:r>
      <w:r>
        <w:t xml:space="preserve"> Porcentaje de prevalencia de diabetes en el municipio.</w:t>
      </w:r>
    </w:p>
    <w:p w14:paraId="00000056" w14:textId="77777777" w:rsidR="00394568" w:rsidRDefault="0082615E">
      <w:pPr>
        <w:numPr>
          <w:ilvl w:val="0"/>
          <w:numId w:val="2"/>
        </w:numPr>
        <w:jc w:val="both"/>
      </w:pPr>
      <w:proofErr w:type="spellStart"/>
      <w:r>
        <w:rPr>
          <w:b/>
        </w:rPr>
        <w:t>Calidad_Obesidad</w:t>
      </w:r>
      <w:proofErr w:type="spellEnd"/>
      <w:r>
        <w:rPr>
          <w:b/>
        </w:rPr>
        <w:t>:</w:t>
      </w:r>
      <w:r>
        <w:t xml:space="preserve"> Calidad de la medida de obesidad.</w:t>
      </w:r>
    </w:p>
    <w:p w14:paraId="00000057" w14:textId="77777777" w:rsidR="00394568" w:rsidRDefault="0082615E">
      <w:pPr>
        <w:numPr>
          <w:ilvl w:val="0"/>
          <w:numId w:val="2"/>
        </w:numPr>
        <w:jc w:val="both"/>
      </w:pPr>
      <w:proofErr w:type="spellStart"/>
      <w:r>
        <w:rPr>
          <w:b/>
        </w:rPr>
        <w:t>Calidad_Hipertensión</w:t>
      </w:r>
      <w:proofErr w:type="spellEnd"/>
      <w:r>
        <w:rPr>
          <w:b/>
        </w:rPr>
        <w:t>:</w:t>
      </w:r>
      <w:r>
        <w:t xml:space="preserve"> Calidad de la medida de hipertensión.</w:t>
      </w:r>
    </w:p>
    <w:p w14:paraId="00000058" w14:textId="77777777" w:rsidR="00394568" w:rsidRDefault="0082615E">
      <w:pPr>
        <w:numPr>
          <w:ilvl w:val="0"/>
          <w:numId w:val="2"/>
        </w:numPr>
        <w:jc w:val="both"/>
      </w:pPr>
      <w:proofErr w:type="spellStart"/>
      <w:r>
        <w:rPr>
          <w:b/>
        </w:rPr>
        <w:t>Calidad_Diabetes</w:t>
      </w:r>
      <w:proofErr w:type="spellEnd"/>
      <w:r>
        <w:rPr>
          <w:b/>
        </w:rPr>
        <w:t>:</w:t>
      </w:r>
      <w:r>
        <w:t xml:space="preserve"> Calidad de la medida de diabetes.</w:t>
      </w:r>
    </w:p>
    <w:p w14:paraId="00000059" w14:textId="77777777" w:rsidR="00394568" w:rsidRDefault="00394568">
      <w:pPr>
        <w:jc w:val="both"/>
      </w:pPr>
    </w:p>
    <w:p w14:paraId="0000005A" w14:textId="77777777" w:rsidR="00394568" w:rsidRDefault="0082615E">
      <w:pPr>
        <w:jc w:val="both"/>
      </w:pPr>
      <w:r>
        <w:t>Por ejemplo, el municipio con clave 1001 tiene un 31.49% de prevalencia de obesidad, 14.94% de hipertensión y 7.50% de diabetes. Las medidas de calidad para estas prevalencias son todas 1.</w:t>
      </w:r>
    </w:p>
    <w:p w14:paraId="0000005B" w14:textId="77777777" w:rsidR="00394568" w:rsidRDefault="00394568">
      <w:pPr>
        <w:jc w:val="both"/>
      </w:pPr>
    </w:p>
    <w:p w14:paraId="0000005C" w14:textId="77777777" w:rsidR="00394568" w:rsidRDefault="0082615E">
      <w:pPr>
        <w:jc w:val="both"/>
        <w:rPr>
          <w:i/>
        </w:rPr>
      </w:pPr>
      <w:r>
        <w:rPr>
          <w:i/>
        </w:rPr>
        <w:lastRenderedPageBreak/>
        <w:t>pobcens0020.rds</w:t>
      </w:r>
    </w:p>
    <w:p w14:paraId="0000005D" w14:textId="77777777" w:rsidR="00394568" w:rsidRDefault="00394568">
      <w:pPr>
        <w:jc w:val="both"/>
      </w:pPr>
    </w:p>
    <w:p w14:paraId="0000005E" w14:textId="77777777" w:rsidR="00394568" w:rsidRDefault="0082615E">
      <w:pPr>
        <w:jc w:val="both"/>
      </w:pPr>
      <w:r>
        <w:t xml:space="preserve">El </w:t>
      </w:r>
      <w:proofErr w:type="spellStart"/>
      <w:r>
        <w:t>dataframe</w:t>
      </w:r>
      <w:proofErr w:type="spellEnd"/>
      <w:r>
        <w:t xml:space="preserve"> pobcens0020 contiene datos demográficos extraídos de los censos de población en México, específicamente a nivel municipal. A continuación, se describe el contenido de las columnas:</w:t>
      </w:r>
    </w:p>
    <w:p w14:paraId="0000005F" w14:textId="77777777" w:rsidR="00394568" w:rsidRDefault="00394568">
      <w:pPr>
        <w:jc w:val="both"/>
      </w:pPr>
    </w:p>
    <w:p w14:paraId="00000060" w14:textId="77777777" w:rsidR="00394568" w:rsidRDefault="0082615E">
      <w:pPr>
        <w:numPr>
          <w:ilvl w:val="0"/>
          <w:numId w:val="3"/>
        </w:numPr>
        <w:jc w:val="both"/>
      </w:pPr>
      <w:r>
        <w:rPr>
          <w:b/>
        </w:rPr>
        <w:t>clave:</w:t>
      </w:r>
      <w:r>
        <w:t xml:space="preserve"> Clave o identificador de un área o región específica.</w:t>
      </w:r>
    </w:p>
    <w:p w14:paraId="00000061" w14:textId="77777777" w:rsidR="00394568" w:rsidRDefault="0082615E">
      <w:pPr>
        <w:numPr>
          <w:ilvl w:val="0"/>
          <w:numId w:val="3"/>
        </w:numPr>
        <w:jc w:val="both"/>
      </w:pPr>
      <w:proofErr w:type="spellStart"/>
      <w:r>
        <w:rPr>
          <w:b/>
        </w:rPr>
        <w:t>anio</w:t>
      </w:r>
      <w:proofErr w:type="spellEnd"/>
      <w:r>
        <w:rPr>
          <w:b/>
        </w:rPr>
        <w:t xml:space="preserve">: </w:t>
      </w:r>
      <w:r>
        <w:t xml:space="preserve">Año. </w:t>
      </w:r>
    </w:p>
    <w:p w14:paraId="00000062" w14:textId="77777777" w:rsidR="00394568" w:rsidRDefault="0082615E">
      <w:pPr>
        <w:numPr>
          <w:ilvl w:val="0"/>
          <w:numId w:val="3"/>
        </w:numPr>
        <w:jc w:val="both"/>
      </w:pPr>
      <w:r>
        <w:rPr>
          <w:b/>
        </w:rPr>
        <w:t xml:space="preserve">edad: </w:t>
      </w:r>
      <w:r>
        <w:t>Rango de edad de la población. Por ejemplo, "0a4" representa edades de 0 a 4 años, "05a9" representa edades de 5 a 9 años, y así sucesivamente.</w:t>
      </w:r>
    </w:p>
    <w:p w14:paraId="00000063" w14:textId="77777777" w:rsidR="00394568" w:rsidRDefault="0082615E">
      <w:pPr>
        <w:numPr>
          <w:ilvl w:val="0"/>
          <w:numId w:val="3"/>
        </w:numPr>
        <w:jc w:val="both"/>
      </w:pPr>
      <w:r>
        <w:rPr>
          <w:b/>
        </w:rPr>
        <w:t>sexo:</w:t>
      </w:r>
      <w:r>
        <w:t xml:space="preserve"> Género de la población. </w:t>
      </w:r>
    </w:p>
    <w:p w14:paraId="00000064" w14:textId="77777777" w:rsidR="00394568" w:rsidRDefault="0082615E">
      <w:pPr>
        <w:numPr>
          <w:ilvl w:val="0"/>
          <w:numId w:val="3"/>
        </w:numPr>
        <w:jc w:val="both"/>
      </w:pPr>
      <w:proofErr w:type="spellStart"/>
      <w:r>
        <w:rPr>
          <w:b/>
        </w:rPr>
        <w:t>pob</w:t>
      </w:r>
      <w:proofErr w:type="spellEnd"/>
      <w:r>
        <w:rPr>
          <w:b/>
        </w:rPr>
        <w:t xml:space="preserve">: </w:t>
      </w:r>
      <w:r>
        <w:t>Número de individuos o población en ese rango de edad y género específicos para la región o área indicada por la "clave".</w:t>
      </w:r>
    </w:p>
    <w:p w14:paraId="00000065" w14:textId="77777777" w:rsidR="00394568" w:rsidRDefault="00394568">
      <w:pPr>
        <w:jc w:val="both"/>
      </w:pPr>
    </w:p>
    <w:p w14:paraId="00000066" w14:textId="77777777" w:rsidR="00394568" w:rsidRDefault="0082615E">
      <w:pPr>
        <w:jc w:val="both"/>
        <w:rPr>
          <w:i/>
        </w:rPr>
      </w:pPr>
      <w:proofErr w:type="spellStart"/>
      <w:r>
        <w:rPr>
          <w:i/>
        </w:rPr>
        <w:t>pobreza.rds</w:t>
      </w:r>
      <w:proofErr w:type="spellEnd"/>
    </w:p>
    <w:p w14:paraId="00000067" w14:textId="77777777" w:rsidR="00394568" w:rsidRDefault="00394568">
      <w:pPr>
        <w:jc w:val="both"/>
      </w:pPr>
    </w:p>
    <w:p w14:paraId="00000068" w14:textId="77777777" w:rsidR="00394568" w:rsidRDefault="0082615E">
      <w:pPr>
        <w:jc w:val="both"/>
      </w:pPr>
      <w:r>
        <w:t xml:space="preserve">El </w:t>
      </w:r>
      <w:proofErr w:type="spellStart"/>
      <w:r>
        <w:t>dataframe</w:t>
      </w:r>
      <w:proofErr w:type="spellEnd"/>
      <w:r>
        <w:t xml:space="preserve"> pobreza contiene datos relacionados con indicadores de pobreza para los municipios de México. A continuación, un resumen del contenido de las columnas:</w:t>
      </w:r>
    </w:p>
    <w:p w14:paraId="00000069" w14:textId="77777777" w:rsidR="00394568" w:rsidRDefault="00394568">
      <w:pPr>
        <w:jc w:val="both"/>
      </w:pPr>
    </w:p>
    <w:p w14:paraId="0000006A" w14:textId="77777777" w:rsidR="00394568" w:rsidRDefault="0082615E">
      <w:pPr>
        <w:numPr>
          <w:ilvl w:val="0"/>
          <w:numId w:val="6"/>
        </w:numPr>
        <w:jc w:val="both"/>
      </w:pPr>
      <w:proofErr w:type="spellStart"/>
      <w:r>
        <w:rPr>
          <w:b/>
        </w:rPr>
        <w:t>Clave_de_entidad</w:t>
      </w:r>
      <w:proofErr w:type="spellEnd"/>
      <w:r>
        <w:rPr>
          <w:b/>
        </w:rPr>
        <w:t xml:space="preserve">: </w:t>
      </w:r>
      <w:r>
        <w:t>Clave o identificador numérico de la entidad federativa.</w:t>
      </w:r>
    </w:p>
    <w:p w14:paraId="0000006B" w14:textId="77777777" w:rsidR="00394568" w:rsidRDefault="0082615E">
      <w:pPr>
        <w:numPr>
          <w:ilvl w:val="0"/>
          <w:numId w:val="6"/>
        </w:numPr>
        <w:jc w:val="both"/>
      </w:pPr>
      <w:proofErr w:type="spellStart"/>
      <w:r>
        <w:rPr>
          <w:b/>
        </w:rPr>
        <w:t>Entidad_federativa</w:t>
      </w:r>
      <w:proofErr w:type="spellEnd"/>
      <w:r>
        <w:rPr>
          <w:b/>
        </w:rPr>
        <w:t xml:space="preserve">: </w:t>
      </w:r>
      <w:r>
        <w:t>Nombre de la entidad federativa (por ejemplo, "Aguascalientes").</w:t>
      </w:r>
    </w:p>
    <w:p w14:paraId="0000006C" w14:textId="77777777" w:rsidR="00394568" w:rsidRDefault="0082615E">
      <w:pPr>
        <w:numPr>
          <w:ilvl w:val="0"/>
          <w:numId w:val="6"/>
        </w:numPr>
        <w:jc w:val="both"/>
      </w:pPr>
      <w:proofErr w:type="spellStart"/>
      <w:r>
        <w:rPr>
          <w:b/>
        </w:rPr>
        <w:t>Clave_de_municipio</w:t>
      </w:r>
      <w:proofErr w:type="spellEnd"/>
      <w:r>
        <w:rPr>
          <w:b/>
        </w:rPr>
        <w:t xml:space="preserve">: </w:t>
      </w:r>
      <w:r>
        <w:t>Clave o identificador numérico del municipio dentro de la entidad federativa.</w:t>
      </w:r>
    </w:p>
    <w:p w14:paraId="0000006D" w14:textId="77777777" w:rsidR="00394568" w:rsidRDefault="0082615E">
      <w:pPr>
        <w:numPr>
          <w:ilvl w:val="0"/>
          <w:numId w:val="6"/>
        </w:numPr>
        <w:jc w:val="both"/>
      </w:pPr>
      <w:r>
        <w:rPr>
          <w:b/>
        </w:rPr>
        <w:t>Municipio:</w:t>
      </w:r>
      <w:r>
        <w:t xml:space="preserve"> Nombre del municipio (por ejemplo, "Aguascalientes", "Asientos").</w:t>
      </w:r>
    </w:p>
    <w:p w14:paraId="0000006E" w14:textId="77777777" w:rsidR="00394568" w:rsidRDefault="0082615E">
      <w:pPr>
        <w:numPr>
          <w:ilvl w:val="0"/>
          <w:numId w:val="6"/>
        </w:numPr>
        <w:jc w:val="both"/>
      </w:pPr>
      <w:r>
        <w:rPr>
          <w:b/>
        </w:rPr>
        <w:t xml:space="preserve">año: </w:t>
      </w:r>
      <w:r>
        <w:t>Año.</w:t>
      </w:r>
    </w:p>
    <w:p w14:paraId="0000006F" w14:textId="77777777" w:rsidR="00394568" w:rsidRDefault="0082615E">
      <w:pPr>
        <w:numPr>
          <w:ilvl w:val="0"/>
          <w:numId w:val="6"/>
        </w:numPr>
        <w:jc w:val="both"/>
        <w:rPr>
          <w:highlight w:val="yellow"/>
        </w:rPr>
      </w:pPr>
      <w:proofErr w:type="spellStart"/>
      <w:r>
        <w:rPr>
          <w:b/>
          <w:highlight w:val="yellow"/>
        </w:rPr>
        <w:t>Num_Indicador</w:t>
      </w:r>
      <w:proofErr w:type="spellEnd"/>
      <w:r>
        <w:rPr>
          <w:b/>
          <w:highlight w:val="yellow"/>
        </w:rPr>
        <w:t>:</w:t>
      </w:r>
      <w:r>
        <w:rPr>
          <w:highlight w:val="yellow"/>
        </w:rPr>
        <w:t xml:space="preserve"> Número o código que identifica un indicador específico.</w:t>
      </w:r>
    </w:p>
    <w:p w14:paraId="00000070" w14:textId="77777777" w:rsidR="00394568" w:rsidRDefault="0082615E">
      <w:pPr>
        <w:numPr>
          <w:ilvl w:val="0"/>
          <w:numId w:val="6"/>
        </w:numPr>
        <w:jc w:val="both"/>
      </w:pPr>
      <w:proofErr w:type="spellStart"/>
      <w:r>
        <w:rPr>
          <w:b/>
        </w:rPr>
        <w:t>Decripción</w:t>
      </w:r>
      <w:proofErr w:type="spellEnd"/>
      <w:r>
        <w:rPr>
          <w:b/>
        </w:rPr>
        <w:t xml:space="preserve">: </w:t>
      </w:r>
      <w:r>
        <w:t>Descripción del indicador.</w:t>
      </w:r>
    </w:p>
    <w:p w14:paraId="00000071" w14:textId="77777777" w:rsidR="00394568" w:rsidRDefault="0082615E">
      <w:pPr>
        <w:numPr>
          <w:ilvl w:val="0"/>
          <w:numId w:val="6"/>
        </w:numPr>
        <w:jc w:val="both"/>
      </w:pPr>
      <w:r>
        <w:rPr>
          <w:b/>
        </w:rPr>
        <w:t>Porcentaje:</w:t>
      </w:r>
      <w:r>
        <w:t xml:space="preserve"> Porcentaje asociado al indicador. </w:t>
      </w:r>
    </w:p>
    <w:p w14:paraId="00000072" w14:textId="77777777" w:rsidR="00394568" w:rsidRDefault="0082615E">
      <w:pPr>
        <w:numPr>
          <w:ilvl w:val="0"/>
          <w:numId w:val="6"/>
        </w:numPr>
        <w:jc w:val="both"/>
      </w:pPr>
      <w:r>
        <w:rPr>
          <w:b/>
        </w:rPr>
        <w:t xml:space="preserve">Población: </w:t>
      </w:r>
      <w:r>
        <w:t>Número de individuos o población asociada al indicador en el municipio específico.</w:t>
      </w:r>
    </w:p>
    <w:p w14:paraId="00000073" w14:textId="597B6C51" w:rsidR="00394568" w:rsidRDefault="0082615E">
      <w:pPr>
        <w:numPr>
          <w:ilvl w:val="0"/>
          <w:numId w:val="6"/>
        </w:numPr>
        <w:jc w:val="both"/>
        <w:rPr>
          <w:highlight w:val="yellow"/>
        </w:rPr>
      </w:pPr>
      <w:proofErr w:type="spellStart"/>
      <w:r>
        <w:rPr>
          <w:b/>
          <w:highlight w:val="yellow"/>
        </w:rPr>
        <w:t>Carencias_promedio</w:t>
      </w:r>
      <w:proofErr w:type="spellEnd"/>
      <w:r>
        <w:rPr>
          <w:b/>
          <w:highlight w:val="yellow"/>
        </w:rPr>
        <w:t xml:space="preserve">: </w:t>
      </w:r>
      <w:r>
        <w:rPr>
          <w:highlight w:val="yellow"/>
        </w:rPr>
        <w:t>Valor promedi</w:t>
      </w:r>
      <w:r w:rsidR="000E10C5">
        <w:rPr>
          <w:highlight w:val="yellow"/>
        </w:rPr>
        <w:t>o de los diferentes tipos de carencias en el estudio de pobreza multidimensional de CONEVAL</w:t>
      </w:r>
    </w:p>
    <w:p w14:paraId="00000074" w14:textId="77777777" w:rsidR="00394568" w:rsidRDefault="0082615E">
      <w:pPr>
        <w:numPr>
          <w:ilvl w:val="0"/>
          <w:numId w:val="6"/>
        </w:numPr>
        <w:jc w:val="both"/>
        <w:rPr>
          <w:highlight w:val="yellow"/>
        </w:rPr>
      </w:pPr>
      <w:r>
        <w:rPr>
          <w:b/>
          <w:highlight w:val="yellow"/>
        </w:rPr>
        <w:t>Acrónimo:</w:t>
      </w:r>
      <w:r>
        <w:rPr>
          <w:highlight w:val="yellow"/>
        </w:rPr>
        <w:t xml:space="preserve"> Abreviatura o acrónimo del indicador.</w:t>
      </w:r>
    </w:p>
    <w:p w14:paraId="00000075" w14:textId="77777777" w:rsidR="00394568" w:rsidRDefault="00394568">
      <w:pPr>
        <w:jc w:val="both"/>
      </w:pPr>
    </w:p>
    <w:p w14:paraId="00000076" w14:textId="77777777" w:rsidR="00394568" w:rsidRDefault="0082615E">
      <w:pPr>
        <w:jc w:val="both"/>
        <w:rPr>
          <w:i/>
        </w:rPr>
      </w:pPr>
      <w:proofErr w:type="spellStart"/>
      <w:r>
        <w:rPr>
          <w:i/>
        </w:rPr>
        <w:t>servicios.rds</w:t>
      </w:r>
      <w:proofErr w:type="spellEnd"/>
    </w:p>
    <w:p w14:paraId="00000077" w14:textId="77777777" w:rsidR="00394568" w:rsidRDefault="00394568">
      <w:pPr>
        <w:jc w:val="both"/>
      </w:pPr>
    </w:p>
    <w:p w14:paraId="00000078" w14:textId="77777777" w:rsidR="00394568" w:rsidRDefault="0082615E">
      <w:pPr>
        <w:jc w:val="both"/>
      </w:pPr>
      <w:r>
        <w:t>Contiene datos relacionados con los servicios brindados por las unidades médicas en diferentes entidades y municipios de México.</w:t>
      </w:r>
    </w:p>
    <w:p w14:paraId="00000079" w14:textId="77777777" w:rsidR="00394568" w:rsidRDefault="00394568">
      <w:pPr>
        <w:jc w:val="both"/>
      </w:pPr>
    </w:p>
    <w:p w14:paraId="0000007A" w14:textId="77777777" w:rsidR="00394568" w:rsidRDefault="0082615E">
      <w:pPr>
        <w:numPr>
          <w:ilvl w:val="0"/>
          <w:numId w:val="9"/>
        </w:numPr>
        <w:jc w:val="both"/>
      </w:pPr>
      <w:r>
        <w:rPr>
          <w:b/>
        </w:rPr>
        <w:t>Entidad:</w:t>
      </w:r>
      <w:r>
        <w:t xml:space="preserve"> Nombre de la entidad federativa (ejemplo: "Aguascalientes").</w:t>
      </w:r>
    </w:p>
    <w:p w14:paraId="0000007B" w14:textId="77777777" w:rsidR="00394568" w:rsidRDefault="0082615E">
      <w:pPr>
        <w:numPr>
          <w:ilvl w:val="0"/>
          <w:numId w:val="9"/>
        </w:numPr>
        <w:jc w:val="both"/>
      </w:pPr>
      <w:r>
        <w:rPr>
          <w:b/>
        </w:rPr>
        <w:t>Jurisdicción:</w:t>
      </w:r>
      <w:r>
        <w:t xml:space="preserve"> Jurisdicción sanitaria a la que pertenece la unidad médica.</w:t>
      </w:r>
    </w:p>
    <w:p w14:paraId="0000007C" w14:textId="77777777" w:rsidR="00394568" w:rsidRDefault="0082615E">
      <w:pPr>
        <w:numPr>
          <w:ilvl w:val="0"/>
          <w:numId w:val="9"/>
        </w:numPr>
        <w:jc w:val="both"/>
      </w:pPr>
      <w:r>
        <w:rPr>
          <w:b/>
        </w:rPr>
        <w:t>Municipio:</w:t>
      </w:r>
      <w:r>
        <w:t xml:space="preserve"> Nombre del municipio en el que se ubica la unidad médica.</w:t>
      </w:r>
    </w:p>
    <w:p w14:paraId="0000007D" w14:textId="77777777" w:rsidR="00394568" w:rsidRDefault="0082615E">
      <w:pPr>
        <w:numPr>
          <w:ilvl w:val="0"/>
          <w:numId w:val="9"/>
        </w:numPr>
        <w:jc w:val="both"/>
      </w:pPr>
      <w:r>
        <w:rPr>
          <w:b/>
        </w:rPr>
        <w:t xml:space="preserve">CLUES: </w:t>
      </w:r>
      <w:r>
        <w:t>Código de identificación de la Unidad de Salud.</w:t>
      </w:r>
    </w:p>
    <w:p w14:paraId="0000007E" w14:textId="77777777" w:rsidR="00394568" w:rsidRDefault="0082615E">
      <w:pPr>
        <w:numPr>
          <w:ilvl w:val="0"/>
          <w:numId w:val="9"/>
        </w:numPr>
        <w:jc w:val="both"/>
      </w:pPr>
      <w:proofErr w:type="spellStart"/>
      <w:r>
        <w:rPr>
          <w:b/>
        </w:rPr>
        <w:t>Nombre_de_la_unidad_médica</w:t>
      </w:r>
      <w:proofErr w:type="spellEnd"/>
      <w:r>
        <w:rPr>
          <w:b/>
        </w:rPr>
        <w:t>:</w:t>
      </w:r>
      <w:r>
        <w:t xml:space="preserve"> Nombre específico del establecimiento de salud.</w:t>
      </w:r>
    </w:p>
    <w:p w14:paraId="0000007F" w14:textId="77777777" w:rsidR="00394568" w:rsidRDefault="0082615E">
      <w:pPr>
        <w:numPr>
          <w:ilvl w:val="0"/>
          <w:numId w:val="9"/>
        </w:numPr>
        <w:jc w:val="both"/>
      </w:pPr>
      <w:r>
        <w:rPr>
          <w:b/>
        </w:rPr>
        <w:t xml:space="preserve">NOMBRE_TIPO_ESTABLECIMIENTO: </w:t>
      </w:r>
      <w:r>
        <w:t>Tipo de establecimiento (ejemplo: "DE CONSULTA EXTERNA").</w:t>
      </w:r>
    </w:p>
    <w:p w14:paraId="00000080" w14:textId="77777777" w:rsidR="00394568" w:rsidRDefault="0082615E">
      <w:pPr>
        <w:numPr>
          <w:ilvl w:val="0"/>
          <w:numId w:val="9"/>
        </w:numPr>
        <w:jc w:val="both"/>
      </w:pPr>
      <w:r>
        <w:rPr>
          <w:b/>
        </w:rPr>
        <w:t xml:space="preserve">CLAVE_TIPO_ESTABLECIMIENTO: </w:t>
      </w:r>
      <w:r>
        <w:t>Código que representa el tipo de establecimiento.</w:t>
      </w:r>
    </w:p>
    <w:p w14:paraId="00000081" w14:textId="77777777" w:rsidR="00394568" w:rsidRDefault="0082615E">
      <w:pPr>
        <w:numPr>
          <w:ilvl w:val="0"/>
          <w:numId w:val="9"/>
        </w:numPr>
        <w:jc w:val="both"/>
      </w:pPr>
      <w:r>
        <w:rPr>
          <w:b/>
        </w:rPr>
        <w:lastRenderedPageBreak/>
        <w:t xml:space="preserve">NOMBRE_DE_TIPOLOGIA: </w:t>
      </w:r>
      <w:r>
        <w:t>Descripción detallada del tipo de establecimiento (ejemplo: "URBANO DE 04 NÚCLEOS BÁSICOS").</w:t>
      </w:r>
    </w:p>
    <w:p w14:paraId="00000082" w14:textId="77777777" w:rsidR="00394568" w:rsidRDefault="0082615E">
      <w:pPr>
        <w:numPr>
          <w:ilvl w:val="0"/>
          <w:numId w:val="9"/>
        </w:numPr>
        <w:jc w:val="both"/>
      </w:pPr>
      <w:r>
        <w:rPr>
          <w:b/>
        </w:rPr>
        <w:t>CLAVE_DE_TIPOLOGIA:</w:t>
      </w:r>
      <w:r>
        <w:t xml:space="preserve"> Código que representa la tipología del establecimiento.</w:t>
      </w:r>
    </w:p>
    <w:p w14:paraId="00000083" w14:textId="77777777" w:rsidR="00394568" w:rsidRDefault="0082615E">
      <w:pPr>
        <w:numPr>
          <w:ilvl w:val="0"/>
          <w:numId w:val="9"/>
        </w:numPr>
        <w:jc w:val="both"/>
      </w:pPr>
      <w:r>
        <w:rPr>
          <w:b/>
        </w:rPr>
        <w:t>CLAVE_DE_SUBTIPOLOGIA:</w:t>
      </w:r>
      <w:r>
        <w:t xml:space="preserve"> Código de </w:t>
      </w:r>
      <w:proofErr w:type="spellStart"/>
      <w:r>
        <w:t>subtipología</w:t>
      </w:r>
      <w:proofErr w:type="spellEnd"/>
      <w:r>
        <w:t xml:space="preserve"> del establecimiento.</w:t>
      </w:r>
    </w:p>
    <w:p w14:paraId="00000084" w14:textId="77777777" w:rsidR="00394568" w:rsidRDefault="0082615E">
      <w:pPr>
        <w:numPr>
          <w:ilvl w:val="0"/>
          <w:numId w:val="9"/>
        </w:numPr>
        <w:jc w:val="both"/>
      </w:pPr>
      <w:r>
        <w:rPr>
          <w:b/>
        </w:rPr>
        <w:t xml:space="preserve">De columna </w:t>
      </w:r>
      <w:proofErr w:type="spellStart"/>
      <w:r>
        <w:rPr>
          <w:b/>
        </w:rPr>
        <w:t>TotalConsulta</w:t>
      </w:r>
      <w:proofErr w:type="spellEnd"/>
      <w:r>
        <w:rPr>
          <w:b/>
        </w:rPr>
        <w:t xml:space="preserve"> a </w:t>
      </w:r>
      <w:proofErr w:type="spellStart"/>
      <w:r>
        <w:rPr>
          <w:b/>
        </w:rPr>
        <w:t>DMcntrlTot</w:t>
      </w:r>
      <w:proofErr w:type="spellEnd"/>
      <w:r>
        <w:rPr>
          <w:b/>
        </w:rPr>
        <w:t>:</w:t>
      </w:r>
      <w:r>
        <w:t xml:space="preserve"> Estadísticas relacionadas con las consultas y la atención de enfermedades específicas en la unidad médica por género y grupos de edad. Incluyen datos sobre:</w:t>
      </w:r>
    </w:p>
    <w:p w14:paraId="00000085" w14:textId="77777777" w:rsidR="00394568" w:rsidRDefault="0082615E">
      <w:pPr>
        <w:numPr>
          <w:ilvl w:val="1"/>
          <w:numId w:val="9"/>
        </w:numPr>
        <w:jc w:val="both"/>
      </w:pPr>
      <w:proofErr w:type="gramStart"/>
      <w:r>
        <w:t>Total</w:t>
      </w:r>
      <w:proofErr w:type="gramEnd"/>
      <w:r>
        <w:t xml:space="preserve"> de consultas.</w:t>
      </w:r>
    </w:p>
    <w:p w14:paraId="00000086" w14:textId="77777777" w:rsidR="00394568" w:rsidRDefault="0082615E">
      <w:pPr>
        <w:numPr>
          <w:ilvl w:val="1"/>
          <w:numId w:val="9"/>
        </w:numPr>
        <w:jc w:val="both"/>
      </w:pPr>
      <w:r>
        <w:t>Consultas de primera vez en el año.</w:t>
      </w:r>
    </w:p>
    <w:p w14:paraId="00000087" w14:textId="77777777" w:rsidR="00394568" w:rsidRDefault="0082615E">
      <w:pPr>
        <w:numPr>
          <w:ilvl w:val="1"/>
          <w:numId w:val="9"/>
        </w:numPr>
        <w:jc w:val="both"/>
      </w:pPr>
      <w:r>
        <w:t>Atenciones relacionadas con enfermedades crónicas no transmisibles (ECNT).</w:t>
      </w:r>
    </w:p>
    <w:p w14:paraId="00000088" w14:textId="77777777" w:rsidR="00394568" w:rsidRDefault="0082615E">
      <w:pPr>
        <w:numPr>
          <w:ilvl w:val="1"/>
          <w:numId w:val="9"/>
        </w:numPr>
        <w:jc w:val="both"/>
      </w:pPr>
      <w:r>
        <w:t>Atenciones de planificación familiar (PF).</w:t>
      </w:r>
    </w:p>
    <w:p w14:paraId="00000089" w14:textId="77777777" w:rsidR="00394568" w:rsidRDefault="0082615E">
      <w:pPr>
        <w:numPr>
          <w:ilvl w:val="1"/>
          <w:numId w:val="9"/>
        </w:numPr>
        <w:jc w:val="both"/>
      </w:pPr>
      <w:r>
        <w:t>Atenciones en unidades médicas especializadas (UNEME).</w:t>
      </w:r>
    </w:p>
    <w:p w14:paraId="0000008A" w14:textId="77777777" w:rsidR="00394568" w:rsidRDefault="0082615E">
      <w:pPr>
        <w:numPr>
          <w:ilvl w:val="1"/>
          <w:numId w:val="9"/>
        </w:numPr>
        <w:jc w:val="both"/>
      </w:pPr>
      <w:r>
        <w:t>Atenciones relacionadas con embarazos (EMB).</w:t>
      </w:r>
    </w:p>
    <w:p w14:paraId="0000008B" w14:textId="77777777" w:rsidR="00394568" w:rsidRDefault="0082615E">
      <w:pPr>
        <w:numPr>
          <w:ilvl w:val="1"/>
          <w:numId w:val="9"/>
        </w:numPr>
        <w:jc w:val="both"/>
      </w:pPr>
      <w:r>
        <w:t>Detecciones y manejo de diabetes mellitus (DM) y sus complicaciones.</w:t>
      </w:r>
    </w:p>
    <w:p w14:paraId="0000008C" w14:textId="77777777" w:rsidR="00394568" w:rsidRDefault="00394568">
      <w:pPr>
        <w:jc w:val="both"/>
      </w:pPr>
    </w:p>
    <w:p w14:paraId="0000008D" w14:textId="763ED67A" w:rsidR="00394568" w:rsidRDefault="0082615E">
      <w:pPr>
        <w:jc w:val="both"/>
      </w:pPr>
      <w:r>
        <w:t>Por ejemplo, el "CENTRO DE SALUD URBANO LA SALUD" en Aguascalientes tuvo 10,014 consultas totales en el período reportado, de las cuales 4,181 fueron consultas de primera vez en el año. Además, se atendieron 96 casos de ECNT en la primera visita del año, 134 casos de planificación familiar en la primera visita, entre otros datos.</w:t>
      </w:r>
    </w:p>
    <w:p w14:paraId="63B70DF0" w14:textId="009EA7B4" w:rsidR="0070226D" w:rsidRDefault="0070226D">
      <w:pPr>
        <w:jc w:val="both"/>
      </w:pPr>
    </w:p>
    <w:p w14:paraId="05F62AA5" w14:textId="77777777" w:rsidR="0070226D" w:rsidRPr="002864C1" w:rsidRDefault="0070226D" w:rsidP="0070226D">
      <w:proofErr w:type="spellStart"/>
      <w:r w:rsidRPr="002864C1">
        <w:t>cv_graf_mun.rds</w:t>
      </w:r>
      <w:proofErr w:type="spellEnd"/>
    </w:p>
    <w:p w14:paraId="4FCEBDE1" w14:textId="77777777" w:rsidR="0070226D" w:rsidRPr="002864C1" w:rsidRDefault="0070226D" w:rsidP="0070226D">
      <w:r w:rsidRPr="002864C1">
        <w:t>Este conjunto de datos contiene información sobre el total de casos de covid-19 por semana, clave de entidad y municipio.</w:t>
      </w:r>
    </w:p>
    <w:p w14:paraId="49573495" w14:textId="77777777" w:rsidR="0070226D" w:rsidRPr="002864C1" w:rsidRDefault="0070226D" w:rsidP="0070226D">
      <w:pPr>
        <w:pStyle w:val="Prrafodelista"/>
        <w:numPr>
          <w:ilvl w:val="0"/>
          <w:numId w:val="10"/>
        </w:numPr>
        <w:rPr>
          <w:rFonts w:ascii="Arial" w:hAnsi="Arial" w:cs="Arial"/>
        </w:rPr>
      </w:pPr>
      <w:proofErr w:type="spellStart"/>
      <w:r w:rsidRPr="002864C1">
        <w:rPr>
          <w:rFonts w:ascii="Arial" w:hAnsi="Arial" w:cs="Arial"/>
          <w:b/>
        </w:rPr>
        <w:t>Cvegeo</w:t>
      </w:r>
      <w:proofErr w:type="spellEnd"/>
      <w:r w:rsidRPr="002864C1">
        <w:rPr>
          <w:rFonts w:ascii="Arial" w:hAnsi="Arial" w:cs="Arial"/>
          <w:b/>
        </w:rPr>
        <w:t>:</w:t>
      </w:r>
      <w:r w:rsidRPr="002864C1">
        <w:rPr>
          <w:rFonts w:ascii="Arial" w:hAnsi="Arial" w:cs="Arial"/>
        </w:rPr>
        <w:t xml:space="preserve"> clave de entidad y municipio</w:t>
      </w:r>
    </w:p>
    <w:p w14:paraId="31891BC9" w14:textId="77777777" w:rsidR="0070226D" w:rsidRPr="002864C1" w:rsidRDefault="0070226D" w:rsidP="0070226D">
      <w:pPr>
        <w:pStyle w:val="Prrafodelista"/>
        <w:numPr>
          <w:ilvl w:val="0"/>
          <w:numId w:val="10"/>
        </w:numPr>
        <w:rPr>
          <w:rFonts w:ascii="Arial" w:hAnsi="Arial" w:cs="Arial"/>
        </w:rPr>
      </w:pPr>
      <w:proofErr w:type="spellStart"/>
      <w:r w:rsidRPr="002864C1">
        <w:rPr>
          <w:rFonts w:ascii="Arial" w:hAnsi="Arial" w:cs="Arial"/>
          <w:b/>
        </w:rPr>
        <w:t>Fecha_semana_min</w:t>
      </w:r>
      <w:proofErr w:type="spellEnd"/>
      <w:r w:rsidRPr="002864C1">
        <w:rPr>
          <w:rFonts w:ascii="Arial" w:hAnsi="Arial" w:cs="Arial"/>
          <w:b/>
        </w:rPr>
        <w:t>:</w:t>
      </w:r>
      <w:r w:rsidRPr="002864C1">
        <w:rPr>
          <w:rFonts w:ascii="Arial" w:hAnsi="Arial" w:cs="Arial"/>
        </w:rPr>
        <w:t xml:space="preserve"> fecha semana epidemiológica</w:t>
      </w:r>
    </w:p>
    <w:p w14:paraId="73FBB7D2" w14:textId="77777777" w:rsidR="0070226D" w:rsidRPr="002864C1" w:rsidRDefault="0070226D" w:rsidP="0070226D">
      <w:pPr>
        <w:pStyle w:val="Prrafodelista"/>
        <w:numPr>
          <w:ilvl w:val="0"/>
          <w:numId w:val="10"/>
        </w:numPr>
        <w:rPr>
          <w:rFonts w:ascii="Arial" w:hAnsi="Arial" w:cs="Arial"/>
        </w:rPr>
      </w:pPr>
      <w:r w:rsidRPr="002864C1">
        <w:rPr>
          <w:rFonts w:ascii="Arial" w:hAnsi="Arial" w:cs="Arial"/>
          <w:b/>
        </w:rPr>
        <w:t>Positivos:</w:t>
      </w:r>
      <w:r w:rsidRPr="002864C1">
        <w:rPr>
          <w:rFonts w:ascii="Arial" w:hAnsi="Arial" w:cs="Arial"/>
        </w:rPr>
        <w:t xml:space="preserve"> número de casos covid-19 positivos.</w:t>
      </w:r>
    </w:p>
    <w:p w14:paraId="1AC7F046" w14:textId="77777777" w:rsidR="0070226D" w:rsidRPr="002864C1" w:rsidRDefault="0070226D" w:rsidP="0070226D">
      <w:pPr>
        <w:pStyle w:val="Prrafodelista"/>
        <w:numPr>
          <w:ilvl w:val="0"/>
          <w:numId w:val="10"/>
        </w:numPr>
        <w:rPr>
          <w:rFonts w:ascii="Arial" w:hAnsi="Arial" w:cs="Arial"/>
        </w:rPr>
      </w:pPr>
      <w:r w:rsidRPr="002864C1">
        <w:rPr>
          <w:rFonts w:ascii="Arial" w:hAnsi="Arial" w:cs="Arial"/>
          <w:b/>
        </w:rPr>
        <w:t>Negativos:</w:t>
      </w:r>
      <w:r w:rsidRPr="002864C1">
        <w:rPr>
          <w:rFonts w:ascii="Arial" w:hAnsi="Arial" w:cs="Arial"/>
        </w:rPr>
        <w:t xml:space="preserve"> número de casos covid-19 negativos</w:t>
      </w:r>
    </w:p>
    <w:p w14:paraId="03596003" w14:textId="77777777" w:rsidR="0070226D" w:rsidRPr="002864C1" w:rsidRDefault="0070226D" w:rsidP="0070226D">
      <w:pPr>
        <w:pStyle w:val="Prrafodelista"/>
        <w:numPr>
          <w:ilvl w:val="0"/>
          <w:numId w:val="10"/>
        </w:numPr>
        <w:rPr>
          <w:rFonts w:ascii="Arial" w:hAnsi="Arial" w:cs="Arial"/>
        </w:rPr>
      </w:pPr>
      <w:proofErr w:type="spellStart"/>
      <w:r w:rsidRPr="002864C1">
        <w:rPr>
          <w:rFonts w:ascii="Arial" w:hAnsi="Arial" w:cs="Arial"/>
          <w:b/>
        </w:rPr>
        <w:t>Acumuluado</w:t>
      </w:r>
      <w:proofErr w:type="spellEnd"/>
      <w:r w:rsidRPr="002864C1">
        <w:rPr>
          <w:rFonts w:ascii="Arial" w:hAnsi="Arial" w:cs="Arial"/>
          <w:b/>
        </w:rPr>
        <w:t>:</w:t>
      </w:r>
      <w:r w:rsidRPr="002864C1">
        <w:rPr>
          <w:rFonts w:ascii="Arial" w:hAnsi="Arial" w:cs="Arial"/>
        </w:rPr>
        <w:t xml:space="preserve"> número de casos covid-19 acumulados en la serie de tiempo.</w:t>
      </w:r>
    </w:p>
    <w:p w14:paraId="16C4F782" w14:textId="77777777" w:rsidR="0070226D" w:rsidRPr="002864C1" w:rsidRDefault="0070226D" w:rsidP="0070226D">
      <w:pPr>
        <w:rPr>
          <w:b/>
        </w:rPr>
      </w:pPr>
    </w:p>
    <w:p w14:paraId="1D57F458" w14:textId="77777777" w:rsidR="0070226D" w:rsidRPr="002864C1" w:rsidRDefault="0070226D" w:rsidP="0070226D">
      <w:proofErr w:type="spellStart"/>
      <w:r w:rsidRPr="002864C1">
        <w:t>cv_txt_mun.rds</w:t>
      </w:r>
      <w:proofErr w:type="spellEnd"/>
    </w:p>
    <w:p w14:paraId="52459DB3" w14:textId="77777777" w:rsidR="0070226D" w:rsidRPr="002864C1" w:rsidRDefault="0070226D" w:rsidP="0070226D">
      <w:r w:rsidRPr="002864C1">
        <w:t xml:space="preserve">El </w:t>
      </w:r>
      <w:proofErr w:type="spellStart"/>
      <w:r w:rsidRPr="002864C1">
        <w:t>dataframe</w:t>
      </w:r>
      <w:proofErr w:type="spellEnd"/>
      <w:r w:rsidRPr="002864C1">
        <w:t xml:space="preserve"> </w:t>
      </w:r>
      <w:proofErr w:type="spellStart"/>
      <w:r w:rsidRPr="002864C1">
        <w:t>cv_text_mun</w:t>
      </w:r>
      <w:proofErr w:type="spellEnd"/>
      <w:r w:rsidRPr="002864C1">
        <w:t xml:space="preserve"> contiene información acerca de casos, defunciones y personas hospitalizadas por Covid-19. Esta información es presentada por semana epidemiológica, clave de entidad y municipio.</w:t>
      </w:r>
    </w:p>
    <w:p w14:paraId="53BFABAD" w14:textId="77777777" w:rsidR="0070226D" w:rsidRPr="002864C1" w:rsidRDefault="0070226D" w:rsidP="0070226D">
      <w:pPr>
        <w:pStyle w:val="Prrafodelista"/>
        <w:numPr>
          <w:ilvl w:val="0"/>
          <w:numId w:val="11"/>
        </w:numPr>
        <w:rPr>
          <w:rFonts w:ascii="Arial" w:hAnsi="Arial" w:cs="Arial"/>
        </w:rPr>
      </w:pPr>
      <w:proofErr w:type="spellStart"/>
      <w:r w:rsidRPr="002864C1">
        <w:rPr>
          <w:rFonts w:ascii="Arial" w:hAnsi="Arial" w:cs="Arial"/>
          <w:b/>
        </w:rPr>
        <w:t>Semena_corte</w:t>
      </w:r>
      <w:proofErr w:type="spellEnd"/>
      <w:r w:rsidRPr="002864C1">
        <w:rPr>
          <w:rFonts w:ascii="Arial" w:hAnsi="Arial" w:cs="Arial"/>
          <w:b/>
        </w:rPr>
        <w:t>:</w:t>
      </w:r>
      <w:r w:rsidRPr="002864C1">
        <w:rPr>
          <w:rFonts w:ascii="Arial" w:hAnsi="Arial" w:cs="Arial"/>
        </w:rPr>
        <w:t xml:space="preserve"> fecha mínima en semana epidemiológica.</w:t>
      </w:r>
    </w:p>
    <w:p w14:paraId="7B29E8E8" w14:textId="77777777" w:rsidR="0070226D" w:rsidRPr="002864C1" w:rsidRDefault="0070226D" w:rsidP="0070226D">
      <w:pPr>
        <w:pStyle w:val="Prrafodelista"/>
        <w:numPr>
          <w:ilvl w:val="0"/>
          <w:numId w:val="11"/>
        </w:numPr>
        <w:rPr>
          <w:rFonts w:ascii="Arial" w:hAnsi="Arial" w:cs="Arial"/>
        </w:rPr>
      </w:pPr>
      <w:proofErr w:type="spellStart"/>
      <w:r w:rsidRPr="002864C1">
        <w:rPr>
          <w:rFonts w:ascii="Arial" w:hAnsi="Arial" w:cs="Arial"/>
          <w:b/>
        </w:rPr>
        <w:t>Cvegeo</w:t>
      </w:r>
      <w:proofErr w:type="spellEnd"/>
      <w:r w:rsidRPr="002864C1">
        <w:rPr>
          <w:rFonts w:ascii="Arial" w:hAnsi="Arial" w:cs="Arial"/>
          <w:b/>
        </w:rPr>
        <w:t>:</w:t>
      </w:r>
      <w:r w:rsidRPr="002864C1">
        <w:rPr>
          <w:rFonts w:ascii="Arial" w:hAnsi="Arial" w:cs="Arial"/>
        </w:rPr>
        <w:t xml:space="preserve"> clave de entidad y municipio.</w:t>
      </w:r>
    </w:p>
    <w:p w14:paraId="11D8FD0D" w14:textId="77777777" w:rsidR="0070226D" w:rsidRPr="002864C1" w:rsidRDefault="0070226D" w:rsidP="0070226D">
      <w:pPr>
        <w:pStyle w:val="Prrafodelista"/>
        <w:numPr>
          <w:ilvl w:val="0"/>
          <w:numId w:val="11"/>
        </w:numPr>
        <w:rPr>
          <w:rFonts w:ascii="Arial" w:hAnsi="Arial" w:cs="Arial"/>
        </w:rPr>
      </w:pPr>
      <w:proofErr w:type="spellStart"/>
      <w:r w:rsidRPr="002864C1">
        <w:rPr>
          <w:rFonts w:ascii="Arial" w:hAnsi="Arial" w:cs="Arial"/>
          <w:b/>
        </w:rPr>
        <w:t>Personas_estudiadas</w:t>
      </w:r>
      <w:proofErr w:type="spellEnd"/>
      <w:r w:rsidRPr="002864C1">
        <w:rPr>
          <w:rFonts w:ascii="Arial" w:hAnsi="Arial" w:cs="Arial"/>
          <w:b/>
        </w:rPr>
        <w:t>:</w:t>
      </w:r>
      <w:r w:rsidRPr="002864C1">
        <w:rPr>
          <w:rFonts w:ascii="Arial" w:hAnsi="Arial" w:cs="Arial"/>
        </w:rPr>
        <w:t xml:space="preserve"> total de personas estudiadas.</w:t>
      </w:r>
    </w:p>
    <w:p w14:paraId="4C709D6F" w14:textId="77777777" w:rsidR="0070226D" w:rsidRPr="002864C1" w:rsidRDefault="0070226D" w:rsidP="0070226D">
      <w:pPr>
        <w:pStyle w:val="Prrafodelista"/>
        <w:numPr>
          <w:ilvl w:val="0"/>
          <w:numId w:val="11"/>
        </w:numPr>
        <w:rPr>
          <w:rFonts w:ascii="Arial" w:hAnsi="Arial" w:cs="Arial"/>
        </w:rPr>
      </w:pPr>
      <w:r w:rsidRPr="002864C1">
        <w:rPr>
          <w:rFonts w:ascii="Arial" w:hAnsi="Arial" w:cs="Arial"/>
          <w:b/>
        </w:rPr>
        <w:t>Positivos:</w:t>
      </w:r>
      <w:r w:rsidRPr="002864C1">
        <w:rPr>
          <w:rFonts w:ascii="Arial" w:hAnsi="Arial" w:cs="Arial"/>
        </w:rPr>
        <w:t xml:space="preserve"> números de casos covid-19 positivos.</w:t>
      </w:r>
    </w:p>
    <w:p w14:paraId="175490A1" w14:textId="77777777" w:rsidR="0070226D" w:rsidRPr="002864C1" w:rsidRDefault="0070226D" w:rsidP="0070226D">
      <w:pPr>
        <w:pStyle w:val="Prrafodelista"/>
        <w:numPr>
          <w:ilvl w:val="0"/>
          <w:numId w:val="11"/>
        </w:numPr>
        <w:rPr>
          <w:rFonts w:ascii="Arial" w:hAnsi="Arial" w:cs="Arial"/>
        </w:rPr>
      </w:pPr>
      <w:proofErr w:type="spellStart"/>
      <w:r w:rsidRPr="002864C1">
        <w:rPr>
          <w:rFonts w:ascii="Arial" w:hAnsi="Arial" w:cs="Arial"/>
          <w:b/>
        </w:rPr>
        <w:t>Defunciones_documen</w:t>
      </w:r>
      <w:proofErr w:type="spellEnd"/>
      <w:r w:rsidRPr="002864C1">
        <w:rPr>
          <w:rFonts w:ascii="Arial" w:hAnsi="Arial" w:cs="Arial"/>
          <w:b/>
        </w:rPr>
        <w:t>:</w:t>
      </w:r>
      <w:r w:rsidRPr="002864C1">
        <w:rPr>
          <w:rFonts w:ascii="Arial" w:hAnsi="Arial" w:cs="Arial"/>
        </w:rPr>
        <w:t xml:space="preserve"> total de defunciones documentadas.</w:t>
      </w:r>
    </w:p>
    <w:p w14:paraId="223D3A25" w14:textId="77777777" w:rsidR="0070226D" w:rsidRPr="002864C1" w:rsidRDefault="0070226D" w:rsidP="0070226D">
      <w:pPr>
        <w:pStyle w:val="Prrafodelista"/>
        <w:numPr>
          <w:ilvl w:val="0"/>
          <w:numId w:val="11"/>
        </w:numPr>
        <w:rPr>
          <w:rFonts w:ascii="Arial" w:hAnsi="Arial" w:cs="Arial"/>
        </w:rPr>
      </w:pPr>
      <w:proofErr w:type="spellStart"/>
      <w:r w:rsidRPr="002864C1">
        <w:rPr>
          <w:rFonts w:ascii="Arial" w:hAnsi="Arial" w:cs="Arial"/>
          <w:b/>
        </w:rPr>
        <w:t>Defunciones_totales</w:t>
      </w:r>
      <w:proofErr w:type="spellEnd"/>
      <w:r w:rsidRPr="002864C1">
        <w:rPr>
          <w:rFonts w:ascii="Arial" w:hAnsi="Arial" w:cs="Arial"/>
          <w:b/>
        </w:rPr>
        <w:t>:</w:t>
      </w:r>
      <w:r w:rsidRPr="002864C1">
        <w:rPr>
          <w:rFonts w:ascii="Arial" w:hAnsi="Arial" w:cs="Arial"/>
        </w:rPr>
        <w:t xml:space="preserve"> total de defunciones.</w:t>
      </w:r>
    </w:p>
    <w:p w14:paraId="21EC6620" w14:textId="77777777" w:rsidR="0070226D" w:rsidRPr="002864C1" w:rsidRDefault="0070226D" w:rsidP="0070226D">
      <w:pPr>
        <w:pStyle w:val="Prrafodelista"/>
        <w:numPr>
          <w:ilvl w:val="0"/>
          <w:numId w:val="11"/>
        </w:numPr>
        <w:rPr>
          <w:rFonts w:ascii="Arial" w:hAnsi="Arial" w:cs="Arial"/>
        </w:rPr>
      </w:pPr>
      <w:r w:rsidRPr="002864C1">
        <w:rPr>
          <w:rFonts w:ascii="Arial" w:hAnsi="Arial" w:cs="Arial"/>
          <w:b/>
        </w:rPr>
        <w:t>Hospitalizados:</w:t>
      </w:r>
      <w:r w:rsidRPr="002864C1">
        <w:rPr>
          <w:rFonts w:ascii="Arial" w:hAnsi="Arial" w:cs="Arial"/>
        </w:rPr>
        <w:t xml:space="preserve"> total de hospitalizados.</w:t>
      </w:r>
    </w:p>
    <w:p w14:paraId="05169473" w14:textId="77777777" w:rsidR="0070226D" w:rsidRPr="002864C1" w:rsidRDefault="0070226D" w:rsidP="0070226D">
      <w:pPr>
        <w:pStyle w:val="Prrafodelista"/>
        <w:numPr>
          <w:ilvl w:val="0"/>
          <w:numId w:val="11"/>
        </w:numPr>
        <w:rPr>
          <w:rFonts w:ascii="Arial" w:hAnsi="Arial" w:cs="Arial"/>
        </w:rPr>
      </w:pPr>
      <w:proofErr w:type="spellStart"/>
      <w:r w:rsidRPr="002864C1">
        <w:rPr>
          <w:rFonts w:ascii="Arial" w:hAnsi="Arial" w:cs="Arial"/>
          <w:b/>
        </w:rPr>
        <w:t>Sem_cons</w:t>
      </w:r>
      <w:proofErr w:type="spellEnd"/>
      <w:r w:rsidRPr="002864C1">
        <w:rPr>
          <w:rFonts w:ascii="Arial" w:hAnsi="Arial" w:cs="Arial"/>
          <w:b/>
        </w:rPr>
        <w:t>:</w:t>
      </w:r>
      <w:r w:rsidRPr="002864C1">
        <w:rPr>
          <w:rFonts w:ascii="Arial" w:hAnsi="Arial" w:cs="Arial"/>
        </w:rPr>
        <w:t xml:space="preserve"> número de mana epidemiológica.</w:t>
      </w:r>
    </w:p>
    <w:p w14:paraId="4E49A371" w14:textId="77777777" w:rsidR="0070226D" w:rsidRPr="002864C1" w:rsidRDefault="0070226D" w:rsidP="0070226D">
      <w:proofErr w:type="spellStart"/>
      <w:r w:rsidRPr="002864C1">
        <w:t>frac_defmun.rds</w:t>
      </w:r>
      <w:proofErr w:type="spellEnd"/>
    </w:p>
    <w:p w14:paraId="7A101192" w14:textId="77777777" w:rsidR="0070226D" w:rsidRPr="002864C1" w:rsidRDefault="0070226D" w:rsidP="0070226D">
      <w:r w:rsidRPr="002864C1">
        <w:t>En este conjunto de datos se almacena información sobre las 10 princípiales causas de defunción en cada municipio.</w:t>
      </w:r>
    </w:p>
    <w:p w14:paraId="557F00FA" w14:textId="77777777" w:rsidR="0070226D" w:rsidRPr="002864C1" w:rsidRDefault="0070226D" w:rsidP="0070226D">
      <w:pPr>
        <w:pStyle w:val="Prrafodelista"/>
        <w:numPr>
          <w:ilvl w:val="0"/>
          <w:numId w:val="12"/>
        </w:numPr>
        <w:rPr>
          <w:rFonts w:ascii="Arial" w:hAnsi="Arial" w:cs="Arial"/>
        </w:rPr>
      </w:pPr>
      <w:proofErr w:type="spellStart"/>
      <w:r w:rsidRPr="002864C1">
        <w:rPr>
          <w:rFonts w:ascii="Arial" w:hAnsi="Arial" w:cs="Arial"/>
          <w:b/>
        </w:rPr>
        <w:t>Cons</w:t>
      </w:r>
      <w:proofErr w:type="spellEnd"/>
      <w:r w:rsidRPr="002864C1">
        <w:rPr>
          <w:rFonts w:ascii="Arial" w:hAnsi="Arial" w:cs="Arial"/>
          <w:b/>
        </w:rPr>
        <w:t>:</w:t>
      </w:r>
      <w:r w:rsidRPr="002864C1">
        <w:rPr>
          <w:rFonts w:ascii="Arial" w:hAnsi="Arial" w:cs="Arial"/>
        </w:rPr>
        <w:t xml:space="preserve"> Numero de causa de defunción.</w:t>
      </w:r>
    </w:p>
    <w:p w14:paraId="0455693D" w14:textId="77777777" w:rsidR="0070226D" w:rsidRPr="002864C1" w:rsidRDefault="0070226D" w:rsidP="0070226D">
      <w:pPr>
        <w:pStyle w:val="Prrafodelista"/>
        <w:numPr>
          <w:ilvl w:val="0"/>
          <w:numId w:val="12"/>
        </w:numPr>
        <w:rPr>
          <w:rFonts w:ascii="Arial" w:hAnsi="Arial" w:cs="Arial"/>
        </w:rPr>
      </w:pPr>
      <w:proofErr w:type="spellStart"/>
      <w:r w:rsidRPr="002864C1">
        <w:rPr>
          <w:rFonts w:ascii="Arial" w:hAnsi="Arial" w:cs="Arial"/>
          <w:b/>
        </w:rPr>
        <w:t>Cve_geo</w:t>
      </w:r>
      <w:proofErr w:type="spellEnd"/>
      <w:r w:rsidRPr="002864C1">
        <w:rPr>
          <w:rFonts w:ascii="Arial" w:hAnsi="Arial" w:cs="Arial"/>
          <w:b/>
        </w:rPr>
        <w:t>:</w:t>
      </w:r>
      <w:r w:rsidRPr="002864C1">
        <w:rPr>
          <w:rFonts w:ascii="Arial" w:hAnsi="Arial" w:cs="Arial"/>
        </w:rPr>
        <w:t xml:space="preserve"> clave de entidad y municipio.</w:t>
      </w:r>
    </w:p>
    <w:p w14:paraId="5BB30AA5" w14:textId="77777777" w:rsidR="0070226D" w:rsidRPr="002864C1" w:rsidRDefault="0070226D" w:rsidP="0070226D">
      <w:pPr>
        <w:pStyle w:val="Prrafodelista"/>
        <w:numPr>
          <w:ilvl w:val="0"/>
          <w:numId w:val="12"/>
        </w:numPr>
        <w:rPr>
          <w:rFonts w:ascii="Arial" w:hAnsi="Arial" w:cs="Arial"/>
        </w:rPr>
      </w:pPr>
      <w:r w:rsidRPr="002864C1">
        <w:rPr>
          <w:rFonts w:ascii="Arial" w:hAnsi="Arial" w:cs="Arial"/>
          <w:b/>
        </w:rPr>
        <w:t>Sexo:</w:t>
      </w:r>
      <w:r w:rsidRPr="002864C1">
        <w:rPr>
          <w:rFonts w:ascii="Arial" w:hAnsi="Arial" w:cs="Arial"/>
        </w:rPr>
        <w:t xml:space="preserve"> clasificación de causas por sexo. (Hombres, Mujeres, General)</w:t>
      </w:r>
    </w:p>
    <w:p w14:paraId="7EAC52B3" w14:textId="77777777" w:rsidR="0070226D" w:rsidRPr="002864C1" w:rsidRDefault="0070226D" w:rsidP="0070226D">
      <w:pPr>
        <w:pStyle w:val="Prrafodelista"/>
        <w:numPr>
          <w:ilvl w:val="0"/>
          <w:numId w:val="12"/>
        </w:numPr>
        <w:rPr>
          <w:rFonts w:ascii="Arial" w:hAnsi="Arial" w:cs="Arial"/>
        </w:rPr>
      </w:pPr>
      <w:r w:rsidRPr="002864C1">
        <w:rPr>
          <w:rFonts w:ascii="Arial" w:hAnsi="Arial" w:cs="Arial"/>
          <w:b/>
        </w:rPr>
        <w:lastRenderedPageBreak/>
        <w:t>GBD165_CAUSA_DEF:</w:t>
      </w:r>
      <w:r w:rsidRPr="002864C1">
        <w:rPr>
          <w:rFonts w:ascii="Arial" w:hAnsi="Arial" w:cs="Arial"/>
        </w:rPr>
        <w:t xml:space="preserve"> descripción de la causa de la defunción de acuerdo a la clasificación GBD.</w:t>
      </w:r>
    </w:p>
    <w:p w14:paraId="33ED9969" w14:textId="77777777" w:rsidR="0070226D" w:rsidRPr="002864C1" w:rsidRDefault="0070226D" w:rsidP="0070226D">
      <w:pPr>
        <w:pStyle w:val="Prrafodelista"/>
        <w:numPr>
          <w:ilvl w:val="0"/>
          <w:numId w:val="12"/>
        </w:numPr>
        <w:rPr>
          <w:rFonts w:ascii="Arial" w:hAnsi="Arial" w:cs="Arial"/>
        </w:rPr>
      </w:pPr>
      <w:r w:rsidRPr="002864C1">
        <w:rPr>
          <w:rFonts w:ascii="Arial" w:hAnsi="Arial" w:cs="Arial"/>
          <w:b/>
        </w:rPr>
        <w:t>Total:</w:t>
      </w:r>
      <w:r w:rsidRPr="002864C1">
        <w:rPr>
          <w:rFonts w:ascii="Arial" w:hAnsi="Arial" w:cs="Arial"/>
        </w:rPr>
        <w:t xml:space="preserve"> total de defunciones.</w:t>
      </w:r>
    </w:p>
    <w:p w14:paraId="3D2318B4" w14:textId="77777777" w:rsidR="0070226D" w:rsidRPr="002864C1" w:rsidRDefault="0070226D" w:rsidP="0070226D">
      <w:proofErr w:type="spellStart"/>
      <w:r w:rsidRPr="002864C1">
        <w:t>histo_mun_def.rds</w:t>
      </w:r>
      <w:proofErr w:type="spellEnd"/>
    </w:p>
    <w:p w14:paraId="067776C7" w14:textId="77777777" w:rsidR="0070226D" w:rsidRPr="002864C1" w:rsidRDefault="0070226D" w:rsidP="0070226D">
      <w:r w:rsidRPr="002864C1">
        <w:t xml:space="preserve">El </w:t>
      </w:r>
      <w:proofErr w:type="spellStart"/>
      <w:r w:rsidRPr="002864C1">
        <w:t>dataframe</w:t>
      </w:r>
      <w:proofErr w:type="spellEnd"/>
      <w:r w:rsidRPr="002864C1">
        <w:t xml:space="preserve"> </w:t>
      </w:r>
      <w:proofErr w:type="spellStart"/>
      <w:r w:rsidRPr="002864C1">
        <w:t>histo_mun_def.rds</w:t>
      </w:r>
      <w:proofErr w:type="spellEnd"/>
      <w:r w:rsidRPr="002864C1">
        <w:t>, contiene información sobre las 10 princípiales causas de defunción en cada municipio. La información se presenta por año en un periodo de 2010 a 2020.</w:t>
      </w:r>
    </w:p>
    <w:p w14:paraId="30146B6A" w14:textId="77777777" w:rsidR="0070226D" w:rsidRPr="002864C1" w:rsidRDefault="0070226D" w:rsidP="0070226D">
      <w:pPr>
        <w:pStyle w:val="Prrafodelista"/>
        <w:numPr>
          <w:ilvl w:val="0"/>
          <w:numId w:val="13"/>
        </w:numPr>
        <w:rPr>
          <w:rFonts w:ascii="Arial" w:hAnsi="Arial" w:cs="Arial"/>
        </w:rPr>
      </w:pPr>
      <w:proofErr w:type="spellStart"/>
      <w:r w:rsidRPr="002864C1">
        <w:rPr>
          <w:rFonts w:ascii="Arial" w:hAnsi="Arial" w:cs="Arial"/>
          <w:b/>
        </w:rPr>
        <w:t>Cons</w:t>
      </w:r>
      <w:proofErr w:type="spellEnd"/>
      <w:r w:rsidRPr="002864C1">
        <w:rPr>
          <w:rFonts w:ascii="Arial" w:hAnsi="Arial" w:cs="Arial"/>
          <w:b/>
        </w:rPr>
        <w:t>:</w:t>
      </w:r>
      <w:r w:rsidRPr="002864C1">
        <w:rPr>
          <w:rFonts w:ascii="Arial" w:hAnsi="Arial" w:cs="Arial"/>
        </w:rPr>
        <w:t xml:space="preserve"> Numero de causa de defunción.</w:t>
      </w:r>
    </w:p>
    <w:p w14:paraId="1A69810D" w14:textId="77777777" w:rsidR="0070226D" w:rsidRPr="002864C1" w:rsidRDefault="0070226D" w:rsidP="0070226D">
      <w:pPr>
        <w:pStyle w:val="Prrafodelista"/>
        <w:numPr>
          <w:ilvl w:val="0"/>
          <w:numId w:val="13"/>
        </w:numPr>
        <w:rPr>
          <w:rFonts w:ascii="Arial" w:hAnsi="Arial" w:cs="Arial"/>
        </w:rPr>
      </w:pPr>
      <w:proofErr w:type="spellStart"/>
      <w:r w:rsidRPr="002864C1">
        <w:rPr>
          <w:rFonts w:ascii="Arial" w:hAnsi="Arial" w:cs="Arial"/>
          <w:b/>
        </w:rPr>
        <w:t>Cve_geo</w:t>
      </w:r>
      <w:proofErr w:type="spellEnd"/>
      <w:r w:rsidRPr="002864C1">
        <w:rPr>
          <w:rFonts w:ascii="Arial" w:hAnsi="Arial" w:cs="Arial"/>
          <w:b/>
        </w:rPr>
        <w:t>:</w:t>
      </w:r>
      <w:r w:rsidRPr="002864C1">
        <w:rPr>
          <w:rFonts w:ascii="Arial" w:hAnsi="Arial" w:cs="Arial"/>
        </w:rPr>
        <w:t xml:space="preserve"> clave de entidad y municipio.</w:t>
      </w:r>
    </w:p>
    <w:p w14:paraId="5C888465" w14:textId="77777777" w:rsidR="0070226D" w:rsidRPr="002864C1" w:rsidRDefault="0070226D" w:rsidP="0070226D">
      <w:pPr>
        <w:pStyle w:val="Prrafodelista"/>
        <w:numPr>
          <w:ilvl w:val="0"/>
          <w:numId w:val="13"/>
        </w:numPr>
        <w:rPr>
          <w:rFonts w:ascii="Arial" w:hAnsi="Arial" w:cs="Arial"/>
        </w:rPr>
      </w:pPr>
      <w:r w:rsidRPr="002864C1">
        <w:rPr>
          <w:rFonts w:ascii="Arial" w:hAnsi="Arial" w:cs="Arial"/>
          <w:b/>
        </w:rPr>
        <w:t>Sexo:</w:t>
      </w:r>
      <w:r w:rsidRPr="002864C1">
        <w:rPr>
          <w:rFonts w:ascii="Arial" w:hAnsi="Arial" w:cs="Arial"/>
        </w:rPr>
        <w:t xml:space="preserve"> clasificación de causas por sexo. (Hombres, Mujeres, General)</w:t>
      </w:r>
    </w:p>
    <w:p w14:paraId="7C4C0B20" w14:textId="77777777" w:rsidR="0070226D" w:rsidRPr="002864C1" w:rsidRDefault="0070226D" w:rsidP="0070226D">
      <w:pPr>
        <w:pStyle w:val="Prrafodelista"/>
        <w:numPr>
          <w:ilvl w:val="0"/>
          <w:numId w:val="12"/>
        </w:numPr>
        <w:rPr>
          <w:rFonts w:ascii="Arial" w:hAnsi="Arial" w:cs="Arial"/>
        </w:rPr>
      </w:pPr>
      <w:r w:rsidRPr="002864C1">
        <w:rPr>
          <w:rFonts w:ascii="Arial" w:hAnsi="Arial" w:cs="Arial"/>
          <w:b/>
        </w:rPr>
        <w:t>GBD165_CAUSA_DEF:</w:t>
      </w:r>
      <w:r w:rsidRPr="002864C1">
        <w:rPr>
          <w:rFonts w:ascii="Arial" w:hAnsi="Arial" w:cs="Arial"/>
        </w:rPr>
        <w:t xml:space="preserve"> descripción de la causa de la defunción de acuerdo a la clasificación GBD.</w:t>
      </w:r>
    </w:p>
    <w:p w14:paraId="0C53D52C" w14:textId="77777777" w:rsidR="0070226D" w:rsidRPr="002864C1" w:rsidRDefault="0070226D" w:rsidP="0070226D">
      <w:pPr>
        <w:pStyle w:val="Prrafodelista"/>
        <w:numPr>
          <w:ilvl w:val="0"/>
          <w:numId w:val="13"/>
        </w:numPr>
        <w:rPr>
          <w:rFonts w:ascii="Arial" w:hAnsi="Arial" w:cs="Arial"/>
        </w:rPr>
      </w:pPr>
      <w:r w:rsidRPr="002864C1">
        <w:rPr>
          <w:rFonts w:ascii="Arial" w:hAnsi="Arial" w:cs="Arial"/>
          <w:b/>
        </w:rPr>
        <w:t>Total:</w:t>
      </w:r>
      <w:r w:rsidRPr="002864C1">
        <w:rPr>
          <w:rFonts w:ascii="Arial" w:hAnsi="Arial" w:cs="Arial"/>
        </w:rPr>
        <w:t xml:space="preserve"> total de defunciones a lo largo del periodo.</w:t>
      </w:r>
    </w:p>
    <w:p w14:paraId="0725A6EB" w14:textId="77777777" w:rsidR="0070226D" w:rsidRPr="002864C1" w:rsidRDefault="0070226D" w:rsidP="0070226D">
      <w:pPr>
        <w:pStyle w:val="Prrafodelista"/>
        <w:numPr>
          <w:ilvl w:val="0"/>
          <w:numId w:val="13"/>
        </w:numPr>
        <w:rPr>
          <w:rFonts w:ascii="Arial" w:hAnsi="Arial" w:cs="Arial"/>
        </w:rPr>
      </w:pPr>
      <w:proofErr w:type="spellStart"/>
      <w:r w:rsidRPr="002864C1">
        <w:rPr>
          <w:rFonts w:ascii="Arial" w:hAnsi="Arial" w:cs="Arial"/>
          <w:b/>
        </w:rPr>
        <w:t>Tot_con</w:t>
      </w:r>
      <w:proofErr w:type="spellEnd"/>
      <w:r w:rsidRPr="002864C1">
        <w:rPr>
          <w:rFonts w:ascii="Arial" w:hAnsi="Arial" w:cs="Arial"/>
          <w:b/>
        </w:rPr>
        <w:t>:</w:t>
      </w:r>
      <w:r w:rsidRPr="002864C1">
        <w:rPr>
          <w:rFonts w:ascii="Arial" w:hAnsi="Arial" w:cs="Arial"/>
        </w:rPr>
        <w:t xml:space="preserve"> contiene un vector del total de defunciones ordenados por mes año de la defunción. </w:t>
      </w:r>
    </w:p>
    <w:p w14:paraId="4A81461C" w14:textId="77777777" w:rsidR="0070226D" w:rsidRPr="002864C1" w:rsidRDefault="0070226D" w:rsidP="0070226D">
      <w:pPr>
        <w:pStyle w:val="Prrafodelista"/>
        <w:numPr>
          <w:ilvl w:val="0"/>
          <w:numId w:val="13"/>
        </w:numPr>
        <w:rPr>
          <w:rFonts w:ascii="Arial" w:hAnsi="Arial" w:cs="Arial"/>
        </w:rPr>
      </w:pPr>
      <w:proofErr w:type="spellStart"/>
      <w:r w:rsidRPr="002864C1">
        <w:rPr>
          <w:rFonts w:ascii="Arial" w:hAnsi="Arial" w:cs="Arial"/>
          <w:b/>
        </w:rPr>
        <w:t>Fechs_con</w:t>
      </w:r>
      <w:proofErr w:type="spellEnd"/>
      <w:r w:rsidRPr="002864C1">
        <w:rPr>
          <w:rFonts w:ascii="Arial" w:hAnsi="Arial" w:cs="Arial"/>
          <w:b/>
        </w:rPr>
        <w:t>:</w:t>
      </w:r>
      <w:r w:rsidRPr="002864C1">
        <w:rPr>
          <w:rFonts w:ascii="Arial" w:hAnsi="Arial" w:cs="Arial"/>
        </w:rPr>
        <w:t xml:space="preserve"> contiene un vector con las fechas agrupadas por mes y año de la defunción.</w:t>
      </w:r>
    </w:p>
    <w:p w14:paraId="5C6B779D" w14:textId="77777777" w:rsidR="0070226D" w:rsidRPr="002864C1" w:rsidRDefault="0070226D" w:rsidP="0070226D"/>
    <w:p w14:paraId="21D89AE7" w14:textId="77777777" w:rsidR="0070226D" w:rsidRPr="002864C1" w:rsidRDefault="0070226D" w:rsidP="0070226D">
      <w:proofErr w:type="spellStart"/>
      <w:r w:rsidRPr="002864C1">
        <w:t>treemapmunic.rds</w:t>
      </w:r>
      <w:proofErr w:type="spellEnd"/>
    </w:p>
    <w:p w14:paraId="0DBB53BB" w14:textId="77777777" w:rsidR="0070226D" w:rsidRPr="002864C1" w:rsidRDefault="0070226D" w:rsidP="0070226D">
      <w:r w:rsidRPr="002864C1">
        <w:t>Este conjunto de datos contiene información sobre las 10 princípiales causas de defunción en cada municipio, agrupadas por categoría y subcategoría.</w:t>
      </w:r>
    </w:p>
    <w:p w14:paraId="6687EF2B" w14:textId="77777777" w:rsidR="0070226D" w:rsidRPr="002864C1" w:rsidRDefault="0070226D" w:rsidP="0070226D">
      <w:pPr>
        <w:pStyle w:val="Prrafodelista"/>
        <w:numPr>
          <w:ilvl w:val="0"/>
          <w:numId w:val="14"/>
        </w:numPr>
        <w:rPr>
          <w:rFonts w:ascii="Arial" w:hAnsi="Arial" w:cs="Arial"/>
        </w:rPr>
      </w:pPr>
      <w:proofErr w:type="spellStart"/>
      <w:r w:rsidRPr="002864C1">
        <w:rPr>
          <w:rFonts w:ascii="Arial" w:hAnsi="Arial" w:cs="Arial"/>
          <w:b/>
        </w:rPr>
        <w:t>Cons</w:t>
      </w:r>
      <w:proofErr w:type="spellEnd"/>
      <w:r w:rsidRPr="002864C1">
        <w:rPr>
          <w:rFonts w:ascii="Arial" w:hAnsi="Arial" w:cs="Arial"/>
          <w:b/>
        </w:rPr>
        <w:t>:</w:t>
      </w:r>
      <w:r w:rsidRPr="002864C1">
        <w:rPr>
          <w:rFonts w:ascii="Arial" w:hAnsi="Arial" w:cs="Arial"/>
        </w:rPr>
        <w:t xml:space="preserve"> Numero de causa de defunción.</w:t>
      </w:r>
    </w:p>
    <w:p w14:paraId="07EF3458" w14:textId="77777777" w:rsidR="0070226D" w:rsidRPr="002864C1" w:rsidRDefault="0070226D" w:rsidP="0070226D">
      <w:pPr>
        <w:pStyle w:val="Prrafodelista"/>
        <w:numPr>
          <w:ilvl w:val="0"/>
          <w:numId w:val="14"/>
        </w:numPr>
        <w:rPr>
          <w:rFonts w:ascii="Arial" w:hAnsi="Arial" w:cs="Arial"/>
        </w:rPr>
      </w:pPr>
      <w:proofErr w:type="spellStart"/>
      <w:r w:rsidRPr="002864C1">
        <w:rPr>
          <w:rFonts w:ascii="Arial" w:hAnsi="Arial" w:cs="Arial"/>
          <w:b/>
        </w:rPr>
        <w:t>Id_num</w:t>
      </w:r>
      <w:proofErr w:type="spellEnd"/>
      <w:r w:rsidRPr="002864C1">
        <w:rPr>
          <w:rFonts w:ascii="Arial" w:hAnsi="Arial" w:cs="Arial"/>
          <w:b/>
        </w:rPr>
        <w:t>:</w:t>
      </w:r>
      <w:r w:rsidRPr="002864C1">
        <w:rPr>
          <w:rFonts w:ascii="Arial" w:hAnsi="Arial" w:cs="Arial"/>
        </w:rPr>
        <w:t xml:space="preserve"> clave de entidad y municipio.</w:t>
      </w:r>
    </w:p>
    <w:p w14:paraId="7EB7C0C6" w14:textId="77777777" w:rsidR="0070226D" w:rsidRPr="002864C1" w:rsidRDefault="0070226D" w:rsidP="0070226D">
      <w:pPr>
        <w:pStyle w:val="Prrafodelista"/>
        <w:numPr>
          <w:ilvl w:val="0"/>
          <w:numId w:val="12"/>
        </w:numPr>
        <w:rPr>
          <w:rFonts w:ascii="Arial" w:hAnsi="Arial" w:cs="Arial"/>
        </w:rPr>
      </w:pPr>
      <w:r w:rsidRPr="002864C1">
        <w:rPr>
          <w:rFonts w:ascii="Arial" w:hAnsi="Arial" w:cs="Arial"/>
          <w:b/>
        </w:rPr>
        <w:t>GBD165_CAUSA_DEF:</w:t>
      </w:r>
      <w:r w:rsidRPr="002864C1">
        <w:rPr>
          <w:rFonts w:ascii="Arial" w:hAnsi="Arial" w:cs="Arial"/>
        </w:rPr>
        <w:t xml:space="preserve"> descripción de la causa de la defunción de acuerdo a la clasificación GBD. (Categoría)</w:t>
      </w:r>
    </w:p>
    <w:p w14:paraId="6A6B5D98" w14:textId="77777777" w:rsidR="0070226D" w:rsidRPr="002864C1" w:rsidRDefault="0070226D" w:rsidP="0070226D">
      <w:pPr>
        <w:pStyle w:val="Prrafodelista"/>
        <w:numPr>
          <w:ilvl w:val="0"/>
          <w:numId w:val="12"/>
        </w:numPr>
        <w:rPr>
          <w:rFonts w:ascii="Arial" w:hAnsi="Arial" w:cs="Arial"/>
        </w:rPr>
      </w:pPr>
      <w:proofErr w:type="spellStart"/>
      <w:r w:rsidRPr="002864C1">
        <w:rPr>
          <w:rFonts w:ascii="Arial" w:hAnsi="Arial" w:cs="Arial"/>
          <w:b/>
        </w:rPr>
        <w:t>Nom_causa_def</w:t>
      </w:r>
      <w:proofErr w:type="spellEnd"/>
      <w:r w:rsidRPr="002864C1">
        <w:rPr>
          <w:rFonts w:ascii="Arial" w:hAnsi="Arial" w:cs="Arial"/>
          <w:b/>
        </w:rPr>
        <w:t>:</w:t>
      </w:r>
      <w:r w:rsidRPr="002864C1">
        <w:rPr>
          <w:rFonts w:ascii="Arial" w:hAnsi="Arial" w:cs="Arial"/>
        </w:rPr>
        <w:t xml:space="preserve"> descripción de la causa de la defunción de acuerdo a la clasificación GBD. (Sub categoría)</w:t>
      </w:r>
    </w:p>
    <w:p w14:paraId="33F27F30" w14:textId="77777777" w:rsidR="0070226D" w:rsidRPr="002864C1" w:rsidRDefault="0070226D" w:rsidP="0070226D">
      <w:pPr>
        <w:pStyle w:val="Prrafodelista"/>
        <w:numPr>
          <w:ilvl w:val="0"/>
          <w:numId w:val="14"/>
        </w:numPr>
        <w:rPr>
          <w:rFonts w:ascii="Arial" w:hAnsi="Arial" w:cs="Arial"/>
        </w:rPr>
      </w:pPr>
      <w:r w:rsidRPr="002864C1">
        <w:rPr>
          <w:rFonts w:ascii="Arial" w:hAnsi="Arial" w:cs="Arial"/>
          <w:b/>
        </w:rPr>
        <w:t>Total:</w:t>
      </w:r>
      <w:r w:rsidRPr="002864C1">
        <w:rPr>
          <w:rFonts w:ascii="Arial" w:hAnsi="Arial" w:cs="Arial"/>
        </w:rPr>
        <w:t xml:space="preserve"> total de defunciones.</w:t>
      </w:r>
    </w:p>
    <w:p w14:paraId="79062EA6" w14:textId="77777777" w:rsidR="0070226D" w:rsidRPr="002864C1" w:rsidRDefault="0070226D" w:rsidP="0070226D">
      <w:r w:rsidRPr="002864C1">
        <w:t>egresos_no_obs.csv</w:t>
      </w:r>
    </w:p>
    <w:p w14:paraId="7D388AD1" w14:textId="77777777" w:rsidR="0070226D" w:rsidRPr="002864C1" w:rsidRDefault="0070226D" w:rsidP="0070226D">
      <w:r w:rsidRPr="002864C1">
        <w:t>En este conjunto de datos se almacena información sobre las 10 princípiales afecciones de egresos hospitalarios en cada municipio.</w:t>
      </w:r>
    </w:p>
    <w:p w14:paraId="7D325F25" w14:textId="77777777" w:rsidR="0070226D" w:rsidRPr="002864C1" w:rsidRDefault="0070226D" w:rsidP="0070226D">
      <w:pPr>
        <w:pStyle w:val="Prrafodelista"/>
        <w:numPr>
          <w:ilvl w:val="0"/>
          <w:numId w:val="12"/>
        </w:numPr>
        <w:rPr>
          <w:rFonts w:ascii="Arial" w:hAnsi="Arial" w:cs="Arial"/>
        </w:rPr>
      </w:pPr>
      <w:proofErr w:type="spellStart"/>
      <w:r w:rsidRPr="002864C1">
        <w:rPr>
          <w:rFonts w:ascii="Arial" w:hAnsi="Arial" w:cs="Arial"/>
          <w:b/>
        </w:rPr>
        <w:t>Cons</w:t>
      </w:r>
      <w:proofErr w:type="spellEnd"/>
      <w:r w:rsidRPr="002864C1">
        <w:rPr>
          <w:rFonts w:ascii="Arial" w:hAnsi="Arial" w:cs="Arial"/>
          <w:b/>
        </w:rPr>
        <w:t>:</w:t>
      </w:r>
      <w:r w:rsidRPr="002864C1">
        <w:rPr>
          <w:rFonts w:ascii="Arial" w:hAnsi="Arial" w:cs="Arial"/>
        </w:rPr>
        <w:t xml:space="preserve"> Numero de afección en egresos.</w:t>
      </w:r>
    </w:p>
    <w:p w14:paraId="10790BF3" w14:textId="77777777" w:rsidR="0070226D" w:rsidRPr="002864C1" w:rsidRDefault="0070226D" w:rsidP="0070226D">
      <w:pPr>
        <w:pStyle w:val="Prrafodelista"/>
        <w:numPr>
          <w:ilvl w:val="0"/>
          <w:numId w:val="12"/>
        </w:numPr>
        <w:rPr>
          <w:rFonts w:ascii="Arial" w:hAnsi="Arial" w:cs="Arial"/>
        </w:rPr>
      </w:pPr>
      <w:proofErr w:type="spellStart"/>
      <w:r w:rsidRPr="002864C1">
        <w:rPr>
          <w:rFonts w:ascii="Arial" w:hAnsi="Arial" w:cs="Arial"/>
          <w:b/>
        </w:rPr>
        <w:t>Cve_geo</w:t>
      </w:r>
      <w:proofErr w:type="spellEnd"/>
      <w:r w:rsidRPr="002864C1">
        <w:rPr>
          <w:rFonts w:ascii="Arial" w:hAnsi="Arial" w:cs="Arial"/>
          <w:b/>
        </w:rPr>
        <w:t>:</w:t>
      </w:r>
      <w:r w:rsidRPr="002864C1">
        <w:rPr>
          <w:rFonts w:ascii="Arial" w:hAnsi="Arial" w:cs="Arial"/>
        </w:rPr>
        <w:t xml:space="preserve"> clave de entidad y municipio.</w:t>
      </w:r>
    </w:p>
    <w:p w14:paraId="0ECC2659" w14:textId="77777777" w:rsidR="0070226D" w:rsidRPr="002864C1" w:rsidRDefault="0070226D" w:rsidP="0070226D">
      <w:pPr>
        <w:pStyle w:val="Prrafodelista"/>
        <w:numPr>
          <w:ilvl w:val="0"/>
          <w:numId w:val="12"/>
        </w:numPr>
        <w:rPr>
          <w:rFonts w:ascii="Arial" w:hAnsi="Arial" w:cs="Arial"/>
        </w:rPr>
      </w:pPr>
      <w:proofErr w:type="spellStart"/>
      <w:r w:rsidRPr="002864C1">
        <w:rPr>
          <w:rFonts w:ascii="Arial" w:hAnsi="Arial" w:cs="Arial"/>
          <w:b/>
        </w:rPr>
        <w:t>Afec</w:t>
      </w:r>
      <w:proofErr w:type="spellEnd"/>
      <w:r w:rsidRPr="002864C1">
        <w:rPr>
          <w:rFonts w:ascii="Arial" w:hAnsi="Arial" w:cs="Arial"/>
          <w:b/>
        </w:rPr>
        <w:t>:</w:t>
      </w:r>
      <w:r w:rsidRPr="002864C1">
        <w:rPr>
          <w:rFonts w:ascii="Arial" w:hAnsi="Arial" w:cs="Arial"/>
        </w:rPr>
        <w:t xml:space="preserve"> descripción de la afección principal del egreso hospitalario.</w:t>
      </w:r>
    </w:p>
    <w:p w14:paraId="48E7D93B" w14:textId="77777777" w:rsidR="0070226D" w:rsidRPr="002864C1" w:rsidRDefault="0070226D" w:rsidP="0070226D">
      <w:pPr>
        <w:pStyle w:val="Prrafodelista"/>
        <w:numPr>
          <w:ilvl w:val="0"/>
          <w:numId w:val="12"/>
        </w:numPr>
        <w:rPr>
          <w:rFonts w:ascii="Arial" w:hAnsi="Arial" w:cs="Arial"/>
        </w:rPr>
      </w:pPr>
      <w:r w:rsidRPr="002864C1">
        <w:rPr>
          <w:rFonts w:ascii="Arial" w:hAnsi="Arial" w:cs="Arial"/>
          <w:b/>
        </w:rPr>
        <w:t>Total:</w:t>
      </w:r>
      <w:r w:rsidRPr="002864C1">
        <w:rPr>
          <w:rFonts w:ascii="Arial" w:hAnsi="Arial" w:cs="Arial"/>
        </w:rPr>
        <w:t xml:space="preserve"> total de egresos.</w:t>
      </w:r>
    </w:p>
    <w:p w14:paraId="01858F6B" w14:textId="77777777" w:rsidR="0070226D" w:rsidRPr="002864C1" w:rsidRDefault="0070226D" w:rsidP="0070226D">
      <w:r w:rsidRPr="002864C1">
        <w:t>anios_egresos.csv</w:t>
      </w:r>
    </w:p>
    <w:p w14:paraId="7BDBAD52" w14:textId="77777777" w:rsidR="0070226D" w:rsidRPr="002864C1" w:rsidRDefault="0070226D" w:rsidP="0070226D">
      <w:pPr>
        <w:rPr>
          <w:b/>
        </w:rPr>
      </w:pPr>
      <w:r w:rsidRPr="002864C1">
        <w:t>El conjunto de datos anios_egresos.csv</w:t>
      </w:r>
      <w:r w:rsidRPr="002864C1">
        <w:rPr>
          <w:b/>
        </w:rPr>
        <w:t xml:space="preserve">, </w:t>
      </w:r>
      <w:r w:rsidRPr="002864C1">
        <w:t>contiene información sobre las 10 princípiales afecciones de egresos en cada municipio. La información se presenta por año en un periodo de 2008 a 2021.</w:t>
      </w:r>
    </w:p>
    <w:p w14:paraId="35951E7F" w14:textId="77777777" w:rsidR="0070226D" w:rsidRPr="002864C1" w:rsidRDefault="0070226D" w:rsidP="0070226D">
      <w:pPr>
        <w:pStyle w:val="Prrafodelista"/>
        <w:numPr>
          <w:ilvl w:val="0"/>
          <w:numId w:val="13"/>
        </w:numPr>
        <w:rPr>
          <w:rFonts w:ascii="Arial" w:hAnsi="Arial" w:cs="Arial"/>
        </w:rPr>
      </w:pPr>
      <w:proofErr w:type="spellStart"/>
      <w:r w:rsidRPr="002864C1">
        <w:rPr>
          <w:rFonts w:ascii="Arial" w:hAnsi="Arial" w:cs="Arial"/>
          <w:b/>
        </w:rPr>
        <w:t>Cons</w:t>
      </w:r>
      <w:proofErr w:type="spellEnd"/>
      <w:r w:rsidRPr="002864C1">
        <w:rPr>
          <w:rFonts w:ascii="Arial" w:hAnsi="Arial" w:cs="Arial"/>
          <w:b/>
        </w:rPr>
        <w:t>:</w:t>
      </w:r>
      <w:r w:rsidRPr="002864C1">
        <w:rPr>
          <w:rFonts w:ascii="Arial" w:hAnsi="Arial" w:cs="Arial"/>
        </w:rPr>
        <w:t xml:space="preserve"> Numero de afección en egresos.</w:t>
      </w:r>
    </w:p>
    <w:p w14:paraId="34BFCF52" w14:textId="77777777" w:rsidR="0070226D" w:rsidRPr="002864C1" w:rsidRDefault="0070226D" w:rsidP="0070226D">
      <w:pPr>
        <w:pStyle w:val="Prrafodelista"/>
        <w:numPr>
          <w:ilvl w:val="0"/>
          <w:numId w:val="13"/>
        </w:numPr>
        <w:rPr>
          <w:rFonts w:ascii="Arial" w:hAnsi="Arial" w:cs="Arial"/>
        </w:rPr>
      </w:pPr>
      <w:proofErr w:type="spellStart"/>
      <w:r w:rsidRPr="002864C1">
        <w:rPr>
          <w:rFonts w:ascii="Arial" w:hAnsi="Arial" w:cs="Arial"/>
          <w:b/>
        </w:rPr>
        <w:t>Cve_geo</w:t>
      </w:r>
      <w:proofErr w:type="spellEnd"/>
      <w:r w:rsidRPr="002864C1">
        <w:rPr>
          <w:rFonts w:ascii="Arial" w:hAnsi="Arial" w:cs="Arial"/>
          <w:b/>
        </w:rPr>
        <w:t>:</w:t>
      </w:r>
      <w:r w:rsidRPr="002864C1">
        <w:rPr>
          <w:rFonts w:ascii="Arial" w:hAnsi="Arial" w:cs="Arial"/>
        </w:rPr>
        <w:t xml:space="preserve"> clave de entidad y municipio.</w:t>
      </w:r>
    </w:p>
    <w:p w14:paraId="3D8146D2" w14:textId="77777777" w:rsidR="0070226D" w:rsidRPr="002864C1" w:rsidRDefault="0070226D" w:rsidP="0070226D">
      <w:pPr>
        <w:pStyle w:val="Prrafodelista"/>
        <w:numPr>
          <w:ilvl w:val="0"/>
          <w:numId w:val="12"/>
        </w:numPr>
        <w:rPr>
          <w:rFonts w:ascii="Arial" w:hAnsi="Arial" w:cs="Arial"/>
        </w:rPr>
      </w:pPr>
      <w:r w:rsidRPr="002864C1">
        <w:rPr>
          <w:rFonts w:ascii="Arial" w:hAnsi="Arial" w:cs="Arial"/>
          <w:b/>
        </w:rPr>
        <w:t>GBD165_CAUSA_DEF:</w:t>
      </w:r>
      <w:r w:rsidRPr="002864C1">
        <w:rPr>
          <w:rFonts w:ascii="Arial" w:hAnsi="Arial" w:cs="Arial"/>
        </w:rPr>
        <w:t xml:space="preserve"> descripción de la afección principal del egreso hospitalario.</w:t>
      </w:r>
    </w:p>
    <w:p w14:paraId="2386AB73" w14:textId="77777777" w:rsidR="0070226D" w:rsidRPr="002864C1" w:rsidRDefault="0070226D" w:rsidP="0070226D">
      <w:pPr>
        <w:pStyle w:val="Prrafodelista"/>
        <w:numPr>
          <w:ilvl w:val="0"/>
          <w:numId w:val="12"/>
        </w:numPr>
        <w:rPr>
          <w:rFonts w:ascii="Arial" w:hAnsi="Arial" w:cs="Arial"/>
        </w:rPr>
      </w:pPr>
      <w:proofErr w:type="spellStart"/>
      <w:r w:rsidRPr="002864C1">
        <w:rPr>
          <w:rFonts w:ascii="Arial" w:hAnsi="Arial" w:cs="Arial"/>
          <w:b/>
        </w:rPr>
        <w:t>Anio</w:t>
      </w:r>
      <w:proofErr w:type="spellEnd"/>
      <w:r w:rsidRPr="002864C1">
        <w:rPr>
          <w:rFonts w:ascii="Arial" w:hAnsi="Arial" w:cs="Arial"/>
          <w:b/>
        </w:rPr>
        <w:t>:</w:t>
      </w:r>
      <w:r w:rsidRPr="002864C1">
        <w:rPr>
          <w:rFonts w:ascii="Arial" w:hAnsi="Arial" w:cs="Arial"/>
        </w:rPr>
        <w:t xml:space="preserve"> Año de la base de egresos.</w:t>
      </w:r>
    </w:p>
    <w:p w14:paraId="006C275C" w14:textId="77777777" w:rsidR="0070226D" w:rsidRPr="002864C1" w:rsidRDefault="0070226D" w:rsidP="0070226D">
      <w:pPr>
        <w:pStyle w:val="Prrafodelista"/>
        <w:numPr>
          <w:ilvl w:val="0"/>
          <w:numId w:val="13"/>
        </w:numPr>
        <w:rPr>
          <w:rFonts w:ascii="Arial" w:hAnsi="Arial" w:cs="Arial"/>
        </w:rPr>
      </w:pPr>
      <w:r w:rsidRPr="002864C1">
        <w:rPr>
          <w:rFonts w:ascii="Arial" w:hAnsi="Arial" w:cs="Arial"/>
          <w:b/>
        </w:rPr>
        <w:t>Total:</w:t>
      </w:r>
      <w:r w:rsidRPr="002864C1">
        <w:rPr>
          <w:rFonts w:ascii="Arial" w:hAnsi="Arial" w:cs="Arial"/>
        </w:rPr>
        <w:t xml:space="preserve"> total de egresos por año.</w:t>
      </w:r>
    </w:p>
    <w:p w14:paraId="502E99F6" w14:textId="77777777" w:rsidR="0070226D" w:rsidRPr="002864C1" w:rsidRDefault="0070226D" w:rsidP="0070226D">
      <w:r w:rsidRPr="002864C1">
        <w:t>treemap_egre_c.csv</w:t>
      </w:r>
    </w:p>
    <w:p w14:paraId="26D54C49" w14:textId="77777777" w:rsidR="0070226D" w:rsidRPr="002864C1" w:rsidRDefault="0070226D" w:rsidP="0070226D">
      <w:pPr>
        <w:pStyle w:val="Prrafodelista"/>
        <w:numPr>
          <w:ilvl w:val="0"/>
          <w:numId w:val="14"/>
        </w:numPr>
        <w:rPr>
          <w:rFonts w:ascii="Arial" w:hAnsi="Arial" w:cs="Arial"/>
        </w:rPr>
      </w:pPr>
      <w:proofErr w:type="spellStart"/>
      <w:r w:rsidRPr="002864C1">
        <w:rPr>
          <w:rFonts w:ascii="Arial" w:hAnsi="Arial" w:cs="Arial"/>
          <w:b/>
        </w:rPr>
        <w:lastRenderedPageBreak/>
        <w:t>Cons</w:t>
      </w:r>
      <w:proofErr w:type="spellEnd"/>
      <w:r w:rsidRPr="002864C1">
        <w:rPr>
          <w:rFonts w:ascii="Arial" w:hAnsi="Arial" w:cs="Arial"/>
          <w:b/>
        </w:rPr>
        <w:t>:</w:t>
      </w:r>
      <w:r w:rsidRPr="002864C1">
        <w:rPr>
          <w:rFonts w:ascii="Arial" w:hAnsi="Arial" w:cs="Arial"/>
        </w:rPr>
        <w:t xml:space="preserve"> Numero de afección en egresos.</w:t>
      </w:r>
    </w:p>
    <w:p w14:paraId="5FDC4A42" w14:textId="77777777" w:rsidR="0070226D" w:rsidRPr="002864C1" w:rsidRDefault="0070226D" w:rsidP="0070226D">
      <w:pPr>
        <w:pStyle w:val="Prrafodelista"/>
        <w:numPr>
          <w:ilvl w:val="0"/>
          <w:numId w:val="14"/>
        </w:numPr>
        <w:rPr>
          <w:rFonts w:ascii="Arial" w:hAnsi="Arial" w:cs="Arial"/>
        </w:rPr>
      </w:pPr>
      <w:proofErr w:type="spellStart"/>
      <w:r w:rsidRPr="002864C1">
        <w:rPr>
          <w:rFonts w:ascii="Arial" w:hAnsi="Arial" w:cs="Arial"/>
          <w:b/>
        </w:rPr>
        <w:t>Id_num</w:t>
      </w:r>
      <w:proofErr w:type="spellEnd"/>
      <w:r w:rsidRPr="002864C1">
        <w:rPr>
          <w:rFonts w:ascii="Arial" w:hAnsi="Arial" w:cs="Arial"/>
          <w:b/>
        </w:rPr>
        <w:t>:</w:t>
      </w:r>
      <w:r w:rsidRPr="002864C1">
        <w:rPr>
          <w:rFonts w:ascii="Arial" w:hAnsi="Arial" w:cs="Arial"/>
        </w:rPr>
        <w:t xml:space="preserve"> clave de entidad y municipio.</w:t>
      </w:r>
    </w:p>
    <w:p w14:paraId="2119B998" w14:textId="77777777" w:rsidR="0070226D" w:rsidRPr="002864C1" w:rsidRDefault="0070226D" w:rsidP="0070226D">
      <w:pPr>
        <w:pStyle w:val="Prrafodelista"/>
        <w:numPr>
          <w:ilvl w:val="0"/>
          <w:numId w:val="12"/>
        </w:numPr>
        <w:rPr>
          <w:rFonts w:ascii="Arial" w:hAnsi="Arial" w:cs="Arial"/>
        </w:rPr>
      </w:pPr>
      <w:r w:rsidRPr="002864C1">
        <w:rPr>
          <w:rFonts w:ascii="Arial" w:hAnsi="Arial" w:cs="Arial"/>
          <w:b/>
        </w:rPr>
        <w:t>GBD165_CAUSA_DEF:</w:t>
      </w:r>
      <w:r w:rsidRPr="002864C1">
        <w:rPr>
          <w:rFonts w:ascii="Arial" w:hAnsi="Arial" w:cs="Arial"/>
        </w:rPr>
        <w:t xml:space="preserve"> descripción de la afección principal del egreso hospitalario. (Categoría)</w:t>
      </w:r>
    </w:p>
    <w:p w14:paraId="72F1BA1B" w14:textId="77777777" w:rsidR="0070226D" w:rsidRPr="002864C1" w:rsidRDefault="0070226D" w:rsidP="0070226D">
      <w:pPr>
        <w:pStyle w:val="Prrafodelista"/>
        <w:numPr>
          <w:ilvl w:val="0"/>
          <w:numId w:val="12"/>
        </w:numPr>
        <w:rPr>
          <w:rFonts w:ascii="Arial" w:hAnsi="Arial" w:cs="Arial"/>
        </w:rPr>
      </w:pPr>
      <w:proofErr w:type="spellStart"/>
      <w:r w:rsidRPr="002864C1">
        <w:rPr>
          <w:rFonts w:ascii="Arial" w:hAnsi="Arial" w:cs="Arial"/>
          <w:b/>
        </w:rPr>
        <w:t>Nom_causa_def</w:t>
      </w:r>
      <w:proofErr w:type="spellEnd"/>
      <w:r w:rsidRPr="002864C1">
        <w:rPr>
          <w:rFonts w:ascii="Arial" w:hAnsi="Arial" w:cs="Arial"/>
          <w:b/>
        </w:rPr>
        <w:t>:</w:t>
      </w:r>
      <w:r w:rsidRPr="002864C1">
        <w:rPr>
          <w:rFonts w:ascii="Arial" w:hAnsi="Arial" w:cs="Arial"/>
        </w:rPr>
        <w:t xml:space="preserve"> descripción de la afección principal del egreso hospitalario. (Sub categoría)</w:t>
      </w:r>
    </w:p>
    <w:p w14:paraId="277005FD" w14:textId="1BE71749" w:rsidR="0070226D" w:rsidRPr="0070226D" w:rsidRDefault="0070226D" w:rsidP="0070226D">
      <w:pPr>
        <w:pStyle w:val="Prrafodelista"/>
        <w:numPr>
          <w:ilvl w:val="0"/>
          <w:numId w:val="14"/>
        </w:numPr>
        <w:rPr>
          <w:rFonts w:ascii="Arial" w:hAnsi="Arial" w:cs="Arial"/>
        </w:rPr>
      </w:pPr>
      <w:r w:rsidRPr="002864C1">
        <w:rPr>
          <w:rFonts w:ascii="Arial" w:hAnsi="Arial" w:cs="Arial"/>
          <w:b/>
        </w:rPr>
        <w:t xml:space="preserve">Total: </w:t>
      </w:r>
      <w:r w:rsidRPr="002864C1">
        <w:rPr>
          <w:rFonts w:ascii="Arial" w:hAnsi="Arial" w:cs="Arial"/>
        </w:rPr>
        <w:t>total de egresos.</w:t>
      </w:r>
    </w:p>
    <w:p w14:paraId="0000008E" w14:textId="77777777" w:rsidR="00394568" w:rsidRDefault="00394568">
      <w:pPr>
        <w:jc w:val="both"/>
      </w:pPr>
    </w:p>
    <w:p w14:paraId="0000008F" w14:textId="77777777" w:rsidR="00394568" w:rsidRDefault="0082615E">
      <w:pPr>
        <w:jc w:val="both"/>
        <w:rPr>
          <w:i/>
        </w:rPr>
      </w:pPr>
      <w:proofErr w:type="spellStart"/>
      <w:r>
        <w:rPr>
          <w:i/>
        </w:rPr>
        <w:t>entidadesgeo.rds</w:t>
      </w:r>
      <w:proofErr w:type="spellEnd"/>
      <w:r>
        <w:rPr>
          <w:i/>
        </w:rPr>
        <w:t xml:space="preserve">, </w:t>
      </w:r>
      <w:proofErr w:type="spellStart"/>
      <w:r>
        <w:rPr>
          <w:i/>
        </w:rPr>
        <w:t>munisgeosimp.rds</w:t>
      </w:r>
      <w:proofErr w:type="spellEnd"/>
      <w:r>
        <w:rPr>
          <w:i/>
        </w:rPr>
        <w:t xml:space="preserve">, </w:t>
      </w:r>
      <w:proofErr w:type="spellStart"/>
      <w:r>
        <w:rPr>
          <w:i/>
        </w:rPr>
        <w:t>munisogr</w:t>
      </w:r>
      <w:proofErr w:type="spellEnd"/>
      <w:r>
        <w:rPr>
          <w:i/>
        </w:rPr>
        <w:t xml:space="preserve">, </w:t>
      </w:r>
      <w:proofErr w:type="spellStart"/>
      <w:r>
        <w:rPr>
          <w:i/>
        </w:rPr>
        <w:t>munisogrneighb.rds</w:t>
      </w:r>
      <w:proofErr w:type="spellEnd"/>
    </w:p>
    <w:p w14:paraId="00000090" w14:textId="77777777" w:rsidR="00394568" w:rsidRDefault="00394568">
      <w:pPr>
        <w:jc w:val="both"/>
      </w:pPr>
    </w:p>
    <w:p w14:paraId="00000091" w14:textId="77777777" w:rsidR="00394568" w:rsidRDefault="0082615E">
      <w:pPr>
        <w:jc w:val="both"/>
      </w:pPr>
      <w:r>
        <w:t>Los archivos albergan datos geográficos esenciales para visualizar mapas en la aplicación.</w:t>
      </w:r>
    </w:p>
    <w:p w14:paraId="00000092" w14:textId="77777777" w:rsidR="00394568" w:rsidRDefault="00394568">
      <w:pPr>
        <w:jc w:val="both"/>
      </w:pPr>
    </w:p>
    <w:p w14:paraId="00000093" w14:textId="77777777" w:rsidR="00394568" w:rsidRDefault="0082615E">
      <w:pPr>
        <w:jc w:val="both"/>
      </w:pPr>
      <w:r>
        <w:rPr>
          <w:u w:val="single"/>
        </w:rPr>
        <w:t>Lineamientos de Diseño y Codificación</w:t>
      </w:r>
      <w:r>
        <w:br/>
      </w:r>
    </w:p>
    <w:p w14:paraId="00000094" w14:textId="77777777" w:rsidR="00394568" w:rsidRDefault="0082615E">
      <w:pPr>
        <w:jc w:val="both"/>
      </w:pPr>
      <w:r>
        <w:t xml:space="preserve">El desarrollo de esta aplicación </w:t>
      </w:r>
      <w:proofErr w:type="spellStart"/>
      <w:r>
        <w:t>Shiny</w:t>
      </w:r>
      <w:proofErr w:type="spellEnd"/>
      <w:r>
        <w:t xml:space="preserve"> se ha guiado por principios de diseño y codificación que buscan garantizar un código limpio, eficiente y mantenible. Estos son los pilares que han sostenido el proyecto desde sus inicios y que han permitido que la aplicación sea robusta y confiable. Los aspectos clave de los lineamientos son los siguientes:</w:t>
      </w:r>
    </w:p>
    <w:p w14:paraId="00000095" w14:textId="77777777" w:rsidR="00394568" w:rsidRDefault="00394568">
      <w:pPr>
        <w:jc w:val="both"/>
      </w:pPr>
    </w:p>
    <w:p w14:paraId="00000096" w14:textId="77777777" w:rsidR="00394568" w:rsidRDefault="0082615E">
      <w:pPr>
        <w:numPr>
          <w:ilvl w:val="0"/>
          <w:numId w:val="5"/>
        </w:numPr>
        <w:jc w:val="both"/>
      </w:pPr>
      <w:r>
        <w:t>Estructura del Código: Se ha buscado mantener una estructura modular, donde cada función tiene un propósito claro y definido, evitando funciones excesivamente largas o complejas.</w:t>
      </w:r>
    </w:p>
    <w:p w14:paraId="00000097" w14:textId="77777777" w:rsidR="00394568" w:rsidRDefault="0082615E">
      <w:pPr>
        <w:numPr>
          <w:ilvl w:val="0"/>
          <w:numId w:val="5"/>
        </w:numPr>
        <w:jc w:val="both"/>
      </w:pPr>
      <w:r>
        <w:t>Nomenclatura: Se ha adoptado una convención de nombres consistente para variables, funciones y archivos. Esto facilita la lectura y comprensión del código, especialmente para nuevos colaboradores.</w:t>
      </w:r>
    </w:p>
    <w:p w14:paraId="00000098" w14:textId="77777777" w:rsidR="00394568" w:rsidRDefault="0082615E">
      <w:pPr>
        <w:numPr>
          <w:ilvl w:val="0"/>
          <w:numId w:val="5"/>
        </w:numPr>
        <w:jc w:val="both"/>
      </w:pPr>
      <w:r>
        <w:t>Documentación Interna: Cada función y módulo cuenta con comentarios descriptivos que explican su propósito, parámetros y retornos. Además, se han incluido comentarios en bloques de código más complejos para clarificar su lógica.</w:t>
      </w:r>
    </w:p>
    <w:p w14:paraId="00000099" w14:textId="77777777" w:rsidR="00394568" w:rsidRDefault="0082615E">
      <w:pPr>
        <w:numPr>
          <w:ilvl w:val="0"/>
          <w:numId w:val="5"/>
        </w:numPr>
        <w:jc w:val="both"/>
      </w:pPr>
      <w:r>
        <w:t>Organización de Archivos: Los archivos y directorios están organizados de manera lógica, agrupando funcionalidades relacionadas y separando la interfaz de usuario, el servidor y los datos.</w:t>
      </w:r>
    </w:p>
    <w:p w14:paraId="0000009A" w14:textId="77777777" w:rsidR="00394568" w:rsidRDefault="00394568">
      <w:pPr>
        <w:jc w:val="both"/>
      </w:pPr>
    </w:p>
    <w:p w14:paraId="0000009B" w14:textId="77777777" w:rsidR="00394568" w:rsidRDefault="0082615E">
      <w:pPr>
        <w:jc w:val="both"/>
      </w:pPr>
      <w:r>
        <w:t>Para aquellos que estén interesados en contribuir, es esencial revisar y adherirse a estos lineamientos. Esto asegura que el código mantenga un estándar alto y que la aplicación continúe siendo fácil de modificar y expandir en el futuro.</w:t>
      </w:r>
    </w:p>
    <w:p w14:paraId="0000009C" w14:textId="77777777" w:rsidR="00394568" w:rsidRDefault="00394568">
      <w:pPr>
        <w:jc w:val="both"/>
      </w:pPr>
    </w:p>
    <w:p w14:paraId="0000009D" w14:textId="77777777" w:rsidR="00394568" w:rsidRDefault="0082615E">
      <w:pPr>
        <w:jc w:val="both"/>
        <w:rPr>
          <w:u w:val="single"/>
        </w:rPr>
      </w:pPr>
      <w:r>
        <w:rPr>
          <w:u w:val="single"/>
        </w:rPr>
        <w:t>Colaboraciones</w:t>
      </w:r>
    </w:p>
    <w:p w14:paraId="0000009E" w14:textId="77777777" w:rsidR="00394568" w:rsidRDefault="00394568">
      <w:pPr>
        <w:jc w:val="both"/>
      </w:pPr>
    </w:p>
    <w:p w14:paraId="0000009F" w14:textId="77777777" w:rsidR="00394568" w:rsidRDefault="0082615E">
      <w:pPr>
        <w:jc w:val="both"/>
      </w:pPr>
      <w:r>
        <w:t xml:space="preserve">La colaboración es fundamental para mejorar y expandir las capacidades de esta aplicación </w:t>
      </w:r>
      <w:proofErr w:type="spellStart"/>
      <w:r>
        <w:t>Shiny</w:t>
      </w:r>
      <w:proofErr w:type="spellEnd"/>
      <w:r>
        <w:t>. Si identificas oportunidades de mejora, correcciones o incluso nuevas características que podrían enriquecer la experiencia del usuario, ¡estamos abiertos a tus aportaciones!</w:t>
      </w:r>
    </w:p>
    <w:p w14:paraId="000000A0" w14:textId="77777777" w:rsidR="00394568" w:rsidRDefault="00394568">
      <w:pPr>
        <w:jc w:val="both"/>
      </w:pPr>
    </w:p>
    <w:p w14:paraId="000000A1" w14:textId="77777777" w:rsidR="00394568" w:rsidRDefault="0082615E">
      <w:pPr>
        <w:jc w:val="both"/>
      </w:pPr>
      <w:r>
        <w:t xml:space="preserve">Pasos para contribuir a la aplicación </w:t>
      </w:r>
      <w:proofErr w:type="spellStart"/>
      <w:r>
        <w:t>Shiny</w:t>
      </w:r>
      <w:proofErr w:type="spellEnd"/>
      <w:r>
        <w:t xml:space="preserve"> de descarga:</w:t>
      </w:r>
    </w:p>
    <w:p w14:paraId="000000A2" w14:textId="77777777" w:rsidR="00394568" w:rsidRDefault="00394568">
      <w:pPr>
        <w:jc w:val="both"/>
      </w:pPr>
    </w:p>
    <w:p w14:paraId="000000A3" w14:textId="77777777" w:rsidR="00394568" w:rsidRDefault="0082615E">
      <w:pPr>
        <w:numPr>
          <w:ilvl w:val="0"/>
          <w:numId w:val="8"/>
        </w:numPr>
        <w:jc w:val="both"/>
      </w:pPr>
      <w:r>
        <w:t>Entender la Funcionalidad: Familiarízate con la aplicación y su principal función de descarga. Esto te ayudará a identificar áreas de mejora o posibles extensiones.</w:t>
      </w:r>
    </w:p>
    <w:p w14:paraId="000000A4" w14:textId="77777777" w:rsidR="00394568" w:rsidRDefault="0082615E">
      <w:pPr>
        <w:numPr>
          <w:ilvl w:val="0"/>
          <w:numId w:val="8"/>
        </w:numPr>
        <w:jc w:val="both"/>
      </w:pPr>
      <w:r>
        <w:lastRenderedPageBreak/>
        <w:t>Clonar el Proyecto: Haz una descarga del proyecto e implementa el mismo en tu máquina local.</w:t>
      </w:r>
    </w:p>
    <w:p w14:paraId="000000A5" w14:textId="77777777" w:rsidR="00394568" w:rsidRDefault="0082615E">
      <w:pPr>
        <w:numPr>
          <w:ilvl w:val="0"/>
          <w:numId w:val="8"/>
        </w:numPr>
        <w:jc w:val="both"/>
      </w:pPr>
      <w:r>
        <w:t>Implementar Cambios: Realiza las modificaciones o añade las características que consideres pertinentes. Si estás añadiendo una nueva funcionalidad, asegúrate de que no interfiera con la función principal de descarga.</w:t>
      </w:r>
    </w:p>
    <w:p w14:paraId="000000A6" w14:textId="77777777" w:rsidR="00394568" w:rsidRDefault="0082615E">
      <w:pPr>
        <w:numPr>
          <w:ilvl w:val="0"/>
          <w:numId w:val="8"/>
        </w:numPr>
        <w:jc w:val="both"/>
      </w:pPr>
      <w:r>
        <w:t>Probar la Aplicación: Antes de enviar tus cambios, prueba la aplicación localmente para asegurarte de que todo funcione correctamente y de que la función de descarga sigue siendo operativa.</w:t>
      </w:r>
    </w:p>
    <w:p w14:paraId="000000A7" w14:textId="77777777" w:rsidR="00394568" w:rsidRDefault="0082615E">
      <w:pPr>
        <w:numPr>
          <w:ilvl w:val="0"/>
          <w:numId w:val="8"/>
        </w:numPr>
        <w:jc w:val="both"/>
      </w:pPr>
      <w:r>
        <w:t>Documentar: Añade comentarios explicativos a cualquier código nuevo o modificado. Si has añadido una nueva funcionalidad, considera actualizar el README o cualquier otra documentación relevante.</w:t>
      </w:r>
    </w:p>
    <w:p w14:paraId="000000A8" w14:textId="77777777" w:rsidR="00394568" w:rsidRDefault="0082615E">
      <w:pPr>
        <w:numPr>
          <w:ilvl w:val="0"/>
          <w:numId w:val="8"/>
        </w:numPr>
        <w:jc w:val="both"/>
      </w:pPr>
      <w:r>
        <w:t xml:space="preserve">Contacto: Con gusto puedes enviarnos un correo electrónico a uisp@insp.mx y con gusto te asistiremos en tu proceso de colaboración. Tu </w:t>
      </w:r>
      <w:proofErr w:type="spellStart"/>
      <w:r>
        <w:t>feedback</w:t>
      </w:r>
      <w:proofErr w:type="spellEnd"/>
      <w:r>
        <w:t xml:space="preserve"> y aportaciones son valiosos para nosotros, y estamos aquí para ayudarte en cada paso del camino.</w:t>
      </w:r>
    </w:p>
    <w:sectPr w:rsidR="0039456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A63A1" w14:textId="77777777" w:rsidR="008840E0" w:rsidRDefault="008840E0" w:rsidP="0070226D">
      <w:pPr>
        <w:spacing w:line="240" w:lineRule="auto"/>
      </w:pPr>
      <w:r>
        <w:separator/>
      </w:r>
    </w:p>
  </w:endnote>
  <w:endnote w:type="continuationSeparator" w:id="0">
    <w:p w14:paraId="120FA97F" w14:textId="77777777" w:rsidR="008840E0" w:rsidRDefault="008840E0" w:rsidP="00702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7DFF" w14:textId="77777777" w:rsidR="008840E0" w:rsidRDefault="008840E0" w:rsidP="0070226D">
      <w:pPr>
        <w:spacing w:line="240" w:lineRule="auto"/>
      </w:pPr>
      <w:r>
        <w:separator/>
      </w:r>
    </w:p>
  </w:footnote>
  <w:footnote w:type="continuationSeparator" w:id="0">
    <w:p w14:paraId="072F524D" w14:textId="77777777" w:rsidR="008840E0" w:rsidRDefault="008840E0" w:rsidP="007022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8BC"/>
    <w:multiLevelType w:val="multilevel"/>
    <w:tmpl w:val="4A086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691599"/>
    <w:multiLevelType w:val="multilevel"/>
    <w:tmpl w:val="821AB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A859D4"/>
    <w:multiLevelType w:val="multilevel"/>
    <w:tmpl w:val="A5DEB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0E6326"/>
    <w:multiLevelType w:val="hybridMultilevel"/>
    <w:tmpl w:val="0344C0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1445CC"/>
    <w:multiLevelType w:val="hybridMultilevel"/>
    <w:tmpl w:val="DE981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EF1305"/>
    <w:multiLevelType w:val="multilevel"/>
    <w:tmpl w:val="A4E46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BC6204"/>
    <w:multiLevelType w:val="hybridMultilevel"/>
    <w:tmpl w:val="0E5AF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553F3"/>
    <w:multiLevelType w:val="multilevel"/>
    <w:tmpl w:val="9D4E2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3B4365"/>
    <w:multiLevelType w:val="multilevel"/>
    <w:tmpl w:val="92BA9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623AA5"/>
    <w:multiLevelType w:val="multilevel"/>
    <w:tmpl w:val="3CC22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9F5EA5"/>
    <w:multiLevelType w:val="hybridMultilevel"/>
    <w:tmpl w:val="66C28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1E1754"/>
    <w:multiLevelType w:val="multilevel"/>
    <w:tmpl w:val="6B540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B214B3D"/>
    <w:multiLevelType w:val="multilevel"/>
    <w:tmpl w:val="3EDCE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F52401"/>
    <w:multiLevelType w:val="hybridMultilevel"/>
    <w:tmpl w:val="F530D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02470204">
    <w:abstractNumId w:val="5"/>
  </w:num>
  <w:num w:numId="2" w16cid:durableId="1320770066">
    <w:abstractNumId w:val="1"/>
  </w:num>
  <w:num w:numId="3" w16cid:durableId="115953137">
    <w:abstractNumId w:val="2"/>
  </w:num>
  <w:num w:numId="4" w16cid:durableId="1815683356">
    <w:abstractNumId w:val="0"/>
  </w:num>
  <w:num w:numId="5" w16cid:durableId="1614481821">
    <w:abstractNumId w:val="8"/>
  </w:num>
  <w:num w:numId="6" w16cid:durableId="944390338">
    <w:abstractNumId w:val="7"/>
  </w:num>
  <w:num w:numId="7" w16cid:durableId="882669875">
    <w:abstractNumId w:val="9"/>
  </w:num>
  <w:num w:numId="8" w16cid:durableId="2012835805">
    <w:abstractNumId w:val="11"/>
  </w:num>
  <w:num w:numId="9" w16cid:durableId="90319847">
    <w:abstractNumId w:val="12"/>
  </w:num>
  <w:num w:numId="10" w16cid:durableId="393048945">
    <w:abstractNumId w:val="13"/>
  </w:num>
  <w:num w:numId="11" w16cid:durableId="2116435837">
    <w:abstractNumId w:val="3"/>
  </w:num>
  <w:num w:numId="12" w16cid:durableId="2080208095">
    <w:abstractNumId w:val="6"/>
  </w:num>
  <w:num w:numId="13" w16cid:durableId="1857233746">
    <w:abstractNumId w:val="10"/>
  </w:num>
  <w:num w:numId="14" w16cid:durableId="487750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568"/>
    <w:rsid w:val="000E10C5"/>
    <w:rsid w:val="00394568"/>
    <w:rsid w:val="0070226D"/>
    <w:rsid w:val="0082615E"/>
    <w:rsid w:val="00884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27FF"/>
  <w15:docId w15:val="{A4ECDFDC-A7D9-4974-ABF0-EB0CE56E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70226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0226D"/>
  </w:style>
  <w:style w:type="paragraph" w:styleId="Piedepgina">
    <w:name w:val="footer"/>
    <w:basedOn w:val="Normal"/>
    <w:link w:val="PiedepginaCar"/>
    <w:uiPriority w:val="99"/>
    <w:unhideWhenUsed/>
    <w:rsid w:val="0070226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0226D"/>
  </w:style>
  <w:style w:type="paragraph" w:styleId="Prrafodelista">
    <w:name w:val="List Paragraph"/>
    <w:basedOn w:val="Normal"/>
    <w:uiPriority w:val="34"/>
    <w:qFormat/>
    <w:rsid w:val="0070226D"/>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2720</Words>
  <Characters>14963</Characters>
  <Application>Microsoft Office Word</Application>
  <DocSecurity>0</DocSecurity>
  <Lines>124</Lines>
  <Paragraphs>35</Paragraphs>
  <ScaleCrop>false</ScaleCrop>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Eugenio Hernandez</cp:lastModifiedBy>
  <cp:revision>3</cp:revision>
  <dcterms:created xsi:type="dcterms:W3CDTF">2023-10-13T17:35:00Z</dcterms:created>
  <dcterms:modified xsi:type="dcterms:W3CDTF">2023-10-17T15:59:00Z</dcterms:modified>
</cp:coreProperties>
</file>