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537A" w14:textId="29E4BF27" w:rsidR="00A344E7" w:rsidRDefault="003609F0">
      <w:pPr>
        <w:pStyle w:val="Ttulo1"/>
        <w:spacing w:before="194"/>
        <w:jc w:val="both"/>
        <w:rPr>
          <w:w w:val="90"/>
          <w:sz w:val="22"/>
          <w:szCs w:val="22"/>
        </w:rPr>
      </w:pPr>
      <w:r w:rsidRPr="00565751">
        <w:rPr>
          <w:w w:val="90"/>
          <w:sz w:val="22"/>
          <w:szCs w:val="22"/>
        </w:rPr>
        <w:t>FICHA TÉCNICA</w:t>
      </w:r>
    </w:p>
    <w:p w14:paraId="478604E6" w14:textId="77777777" w:rsidR="00565751" w:rsidRPr="00565751" w:rsidRDefault="00565751">
      <w:pPr>
        <w:pStyle w:val="Ttulo1"/>
        <w:spacing w:before="194"/>
        <w:jc w:val="both"/>
        <w:rPr>
          <w:w w:val="90"/>
          <w:sz w:val="22"/>
          <w:szCs w:val="22"/>
        </w:rPr>
      </w:pPr>
    </w:p>
    <w:p w14:paraId="62CD4962" w14:textId="6EFC8F57" w:rsidR="00A344E7" w:rsidRDefault="003609F0" w:rsidP="00F74381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spacing w:before="115" w:line="249" w:lineRule="auto"/>
        <w:ind w:right="1039"/>
        <w:jc w:val="both"/>
        <w:rPr>
          <w:sz w:val="21"/>
        </w:rPr>
      </w:pPr>
      <w:r>
        <w:rPr>
          <w:b/>
          <w:w w:val="95"/>
          <w:sz w:val="21"/>
        </w:rPr>
        <w:t>Objetivo</w:t>
      </w:r>
      <w:r>
        <w:rPr>
          <w:b/>
          <w:spacing w:val="14"/>
          <w:w w:val="95"/>
          <w:sz w:val="21"/>
        </w:rPr>
        <w:t xml:space="preserve"> </w:t>
      </w:r>
      <w:r>
        <w:rPr>
          <w:b/>
          <w:w w:val="95"/>
          <w:sz w:val="21"/>
        </w:rPr>
        <w:t>general</w:t>
      </w:r>
      <w:r>
        <w:rPr>
          <w:b/>
          <w:spacing w:val="14"/>
          <w:w w:val="95"/>
          <w:sz w:val="21"/>
        </w:rPr>
        <w:t xml:space="preserve"> </w:t>
      </w:r>
      <w:r>
        <w:rPr>
          <w:b/>
          <w:w w:val="95"/>
          <w:sz w:val="21"/>
        </w:rPr>
        <w:t>del</w:t>
      </w:r>
      <w:r>
        <w:rPr>
          <w:b/>
          <w:spacing w:val="14"/>
          <w:w w:val="95"/>
          <w:sz w:val="21"/>
        </w:rPr>
        <w:t xml:space="preserve"> </w:t>
      </w:r>
      <w:r>
        <w:rPr>
          <w:b/>
          <w:w w:val="95"/>
          <w:sz w:val="21"/>
        </w:rPr>
        <w:t>proyecto</w:t>
      </w:r>
      <w:r>
        <w:rPr>
          <w:w w:val="95"/>
          <w:sz w:val="21"/>
        </w:rPr>
        <w:t>.</w:t>
      </w:r>
      <w:r>
        <w:rPr>
          <w:spacing w:val="4"/>
          <w:w w:val="95"/>
          <w:sz w:val="21"/>
        </w:rPr>
        <w:t xml:space="preserve"> </w:t>
      </w:r>
      <w:r w:rsidR="00F74381" w:rsidRPr="00F74381">
        <w:rPr>
          <w:w w:val="95"/>
          <w:sz w:val="21"/>
        </w:rPr>
        <w:t>Diseñar y crear una plataforma para coordinar esfuerzos de intercambio seguro de datos de salud y la creación de servicios seguros de analítica de datos sin realizar cambios mayores en los sistemas de expediente Clínico Electrónico (SECE) existentes permitiendo su adecuación al cumplimiento de normas oficiales y considerando los estándares que rigen su implementación. La plataforma se basará en servicios configurables para la gestión, aseguramiento, control de acceso, intercambio y preservación de grandes volúmenes de datos en salud (Big Data) enfocados en avanzar hacia la creación de un SECE único nacional y coadyuvar en la edificación de un repositorio nacional de ejecución segura de servicios de análisis de datos médicos.</w:t>
      </w:r>
    </w:p>
    <w:p w14:paraId="78851B2D" w14:textId="1C644E22" w:rsidR="00A344E7" w:rsidRDefault="003609F0">
      <w:pPr>
        <w:pStyle w:val="Prrafodelista"/>
        <w:numPr>
          <w:ilvl w:val="0"/>
          <w:numId w:val="2"/>
        </w:numPr>
        <w:tabs>
          <w:tab w:val="left" w:pos="821"/>
        </w:tabs>
        <w:spacing w:before="110"/>
        <w:ind w:right="929"/>
        <w:rPr>
          <w:sz w:val="21"/>
        </w:rPr>
      </w:pPr>
      <w:r>
        <w:rPr>
          <w:b/>
          <w:w w:val="95"/>
          <w:sz w:val="21"/>
        </w:rPr>
        <w:t>Propósito</w:t>
      </w:r>
      <w:r>
        <w:rPr>
          <w:b/>
          <w:spacing w:val="10"/>
          <w:w w:val="95"/>
          <w:sz w:val="21"/>
        </w:rPr>
        <w:t xml:space="preserve"> </w:t>
      </w:r>
      <w:r>
        <w:rPr>
          <w:b/>
          <w:w w:val="95"/>
          <w:sz w:val="21"/>
        </w:rPr>
        <w:t>del</w:t>
      </w:r>
      <w:r>
        <w:rPr>
          <w:b/>
          <w:spacing w:val="16"/>
          <w:w w:val="95"/>
          <w:sz w:val="21"/>
        </w:rPr>
        <w:t xml:space="preserve"> </w:t>
      </w:r>
      <w:r>
        <w:rPr>
          <w:b/>
          <w:w w:val="95"/>
          <w:sz w:val="21"/>
        </w:rPr>
        <w:t>recurso</w:t>
      </w:r>
      <w:r>
        <w:rPr>
          <w:w w:val="95"/>
          <w:sz w:val="21"/>
        </w:rPr>
        <w:t>.</w:t>
      </w:r>
      <w:r>
        <w:rPr>
          <w:spacing w:val="6"/>
          <w:w w:val="95"/>
          <w:sz w:val="21"/>
        </w:rPr>
        <w:t xml:space="preserve"> </w:t>
      </w:r>
      <w:r w:rsidR="00F74381">
        <w:rPr>
          <w:w w:val="95"/>
          <w:sz w:val="21"/>
        </w:rPr>
        <w:t xml:space="preserve">El recurso contiene el código fuente y el manual de despliegue de </w:t>
      </w:r>
      <w:proofErr w:type="spellStart"/>
      <w:r w:rsidR="00F74381">
        <w:rPr>
          <w:w w:val="95"/>
          <w:sz w:val="21"/>
        </w:rPr>
        <w:t>Alwa</w:t>
      </w:r>
      <w:proofErr w:type="spellEnd"/>
      <w:r w:rsidR="00F74381">
        <w:rPr>
          <w:w w:val="95"/>
          <w:sz w:val="21"/>
        </w:rPr>
        <w:t>: un repositorio de servicios, datos</w:t>
      </w:r>
      <w:r w:rsidR="004F7DBA">
        <w:rPr>
          <w:w w:val="95"/>
          <w:sz w:val="21"/>
        </w:rPr>
        <w:t xml:space="preserve">, </w:t>
      </w:r>
      <w:r w:rsidR="00A27C65">
        <w:rPr>
          <w:w w:val="95"/>
          <w:sz w:val="21"/>
        </w:rPr>
        <w:t xml:space="preserve">contenidos y </w:t>
      </w:r>
      <w:r w:rsidR="004F7DBA">
        <w:rPr>
          <w:w w:val="95"/>
          <w:sz w:val="21"/>
        </w:rPr>
        <w:t xml:space="preserve">resultados producidos </w:t>
      </w:r>
      <w:r w:rsidR="00F74381">
        <w:rPr>
          <w:w w:val="95"/>
          <w:sz w:val="21"/>
        </w:rPr>
        <w:t>p</w:t>
      </w:r>
      <w:r w:rsidR="004F7DBA">
        <w:rPr>
          <w:w w:val="95"/>
          <w:sz w:val="21"/>
        </w:rPr>
        <w:t>or</w:t>
      </w:r>
      <w:r w:rsidR="00F74381">
        <w:rPr>
          <w:w w:val="95"/>
          <w:sz w:val="21"/>
        </w:rPr>
        <w:t xml:space="preserve"> sistemas de e-salud.</w:t>
      </w:r>
    </w:p>
    <w:p w14:paraId="257080BD" w14:textId="24767788" w:rsidR="00A344E7" w:rsidRDefault="003609F0">
      <w:pPr>
        <w:pStyle w:val="Ttulo1"/>
        <w:numPr>
          <w:ilvl w:val="0"/>
          <w:numId w:val="2"/>
        </w:numPr>
        <w:tabs>
          <w:tab w:val="left" w:pos="821"/>
        </w:tabs>
        <w:ind w:hanging="361"/>
      </w:pPr>
      <w:r>
        <w:rPr>
          <w:w w:val="90"/>
        </w:rPr>
        <w:t>Investigador</w:t>
      </w:r>
      <w:r>
        <w:rPr>
          <w:spacing w:val="15"/>
          <w:w w:val="90"/>
        </w:rPr>
        <w:t xml:space="preserve"> </w:t>
      </w:r>
      <w:r>
        <w:rPr>
          <w:w w:val="90"/>
        </w:rPr>
        <w:t>principal</w:t>
      </w:r>
      <w:r>
        <w:rPr>
          <w:spacing w:val="18"/>
          <w:w w:val="90"/>
        </w:rPr>
        <w:t xml:space="preserve"> </w:t>
      </w:r>
      <w:r>
        <w:rPr>
          <w:w w:val="90"/>
        </w:rPr>
        <w:t>a</w:t>
      </w:r>
      <w:r>
        <w:rPr>
          <w:spacing w:val="16"/>
          <w:w w:val="90"/>
        </w:rPr>
        <w:t xml:space="preserve"> </w:t>
      </w:r>
      <w:r>
        <w:rPr>
          <w:w w:val="90"/>
        </w:rPr>
        <w:t>cargo.</w:t>
      </w:r>
      <w:r w:rsidR="00F74381">
        <w:rPr>
          <w:w w:val="90"/>
        </w:rPr>
        <w:t xml:space="preserve"> </w:t>
      </w:r>
      <w:r w:rsidR="00F74381">
        <w:rPr>
          <w:b w:val="0"/>
          <w:bCs w:val="0"/>
          <w:w w:val="90"/>
        </w:rPr>
        <w:t>José Luis González Compeán</w:t>
      </w:r>
    </w:p>
    <w:p w14:paraId="6807A202" w14:textId="2FA6C725" w:rsidR="00A344E7" w:rsidRDefault="003609F0">
      <w:pPr>
        <w:pStyle w:val="Prrafodelista"/>
        <w:numPr>
          <w:ilvl w:val="0"/>
          <w:numId w:val="2"/>
        </w:numPr>
        <w:tabs>
          <w:tab w:val="left" w:pos="821"/>
        </w:tabs>
        <w:spacing w:before="125"/>
        <w:ind w:right="242"/>
        <w:rPr>
          <w:sz w:val="21"/>
        </w:rPr>
      </w:pPr>
      <w:r>
        <w:rPr>
          <w:b/>
          <w:w w:val="95"/>
          <w:sz w:val="21"/>
        </w:rPr>
        <w:t>Recolección/obtención</w:t>
      </w:r>
      <w:r>
        <w:rPr>
          <w:b/>
          <w:spacing w:val="19"/>
          <w:w w:val="95"/>
          <w:sz w:val="21"/>
        </w:rPr>
        <w:t xml:space="preserve"> </w:t>
      </w:r>
      <w:r>
        <w:rPr>
          <w:b/>
          <w:w w:val="95"/>
          <w:sz w:val="21"/>
        </w:rPr>
        <w:t>de</w:t>
      </w:r>
      <w:r>
        <w:rPr>
          <w:b/>
          <w:spacing w:val="13"/>
          <w:w w:val="95"/>
          <w:sz w:val="21"/>
        </w:rPr>
        <w:t xml:space="preserve"> </w:t>
      </w:r>
      <w:r>
        <w:rPr>
          <w:b/>
          <w:w w:val="95"/>
          <w:sz w:val="21"/>
        </w:rPr>
        <w:t>los</w:t>
      </w:r>
      <w:r>
        <w:rPr>
          <w:b/>
          <w:spacing w:val="16"/>
          <w:w w:val="95"/>
          <w:sz w:val="21"/>
        </w:rPr>
        <w:t xml:space="preserve"> </w:t>
      </w:r>
      <w:r>
        <w:rPr>
          <w:b/>
          <w:w w:val="95"/>
          <w:sz w:val="21"/>
        </w:rPr>
        <w:t>datos.</w:t>
      </w:r>
      <w:r>
        <w:rPr>
          <w:b/>
          <w:spacing w:val="11"/>
          <w:w w:val="95"/>
          <w:sz w:val="21"/>
        </w:rPr>
        <w:t xml:space="preserve"> </w:t>
      </w:r>
      <w:r w:rsidR="00F74381">
        <w:rPr>
          <w:w w:val="95"/>
          <w:sz w:val="21"/>
        </w:rPr>
        <w:t>N/A</w:t>
      </w:r>
      <w:r>
        <w:rPr>
          <w:sz w:val="21"/>
        </w:rPr>
        <w:t>.</w:t>
      </w:r>
    </w:p>
    <w:p w14:paraId="07DF0E48" w14:textId="5F4413DD" w:rsidR="00A344E7" w:rsidRDefault="003609F0">
      <w:pPr>
        <w:pStyle w:val="Prrafodelista"/>
        <w:numPr>
          <w:ilvl w:val="0"/>
          <w:numId w:val="2"/>
        </w:numPr>
        <w:tabs>
          <w:tab w:val="left" w:pos="821"/>
        </w:tabs>
        <w:ind w:right="361"/>
        <w:rPr>
          <w:sz w:val="21"/>
        </w:rPr>
      </w:pPr>
      <w:r>
        <w:rPr>
          <w:b/>
          <w:w w:val="95"/>
          <w:sz w:val="21"/>
        </w:rPr>
        <w:t>Periodo de recolección/obtención de datos</w:t>
      </w:r>
      <w:r>
        <w:rPr>
          <w:w w:val="95"/>
          <w:sz w:val="21"/>
        </w:rPr>
        <w:t xml:space="preserve">. </w:t>
      </w:r>
      <w:r w:rsidR="00F74381">
        <w:rPr>
          <w:w w:val="95"/>
          <w:sz w:val="21"/>
        </w:rPr>
        <w:t>N/A</w:t>
      </w:r>
      <w:r>
        <w:rPr>
          <w:sz w:val="21"/>
        </w:rPr>
        <w:t>.</w:t>
      </w:r>
    </w:p>
    <w:p w14:paraId="133394AF" w14:textId="6EE718D8" w:rsidR="00A344E7" w:rsidRDefault="003609F0">
      <w:pPr>
        <w:pStyle w:val="Prrafodelista"/>
        <w:numPr>
          <w:ilvl w:val="0"/>
          <w:numId w:val="2"/>
        </w:numPr>
        <w:tabs>
          <w:tab w:val="left" w:pos="821"/>
        </w:tabs>
        <w:spacing w:before="125"/>
        <w:ind w:hanging="361"/>
        <w:rPr>
          <w:sz w:val="21"/>
        </w:rPr>
      </w:pPr>
      <w:r>
        <w:rPr>
          <w:b/>
          <w:w w:val="95"/>
          <w:sz w:val="21"/>
        </w:rPr>
        <w:t>Variables</w:t>
      </w:r>
      <w:r>
        <w:rPr>
          <w:b/>
          <w:spacing w:val="8"/>
          <w:w w:val="95"/>
          <w:sz w:val="21"/>
        </w:rPr>
        <w:t xml:space="preserve"> </w:t>
      </w:r>
      <w:r>
        <w:rPr>
          <w:b/>
          <w:w w:val="95"/>
          <w:sz w:val="21"/>
        </w:rPr>
        <w:t>incluidas</w:t>
      </w:r>
      <w:r>
        <w:rPr>
          <w:w w:val="95"/>
          <w:sz w:val="21"/>
        </w:rPr>
        <w:t>.</w:t>
      </w:r>
      <w:r>
        <w:rPr>
          <w:spacing w:val="2"/>
          <w:w w:val="95"/>
          <w:sz w:val="21"/>
        </w:rPr>
        <w:t xml:space="preserve"> </w:t>
      </w:r>
      <w:r w:rsidR="00F74381">
        <w:rPr>
          <w:w w:val="95"/>
          <w:sz w:val="21"/>
        </w:rPr>
        <w:t>N/A</w:t>
      </w:r>
    </w:p>
    <w:p w14:paraId="3CDBBDB7" w14:textId="2FE32C4F" w:rsidR="00A344E7" w:rsidRDefault="003609F0">
      <w:pPr>
        <w:pStyle w:val="Ttulo1"/>
        <w:numPr>
          <w:ilvl w:val="0"/>
          <w:numId w:val="2"/>
        </w:numPr>
        <w:tabs>
          <w:tab w:val="left" w:pos="821"/>
        </w:tabs>
        <w:ind w:right="1934"/>
        <w:rPr>
          <w:b w:val="0"/>
        </w:rPr>
      </w:pPr>
      <w:r>
        <w:rPr>
          <w:w w:val="90"/>
        </w:rPr>
        <w:t>Estrategia</w:t>
      </w:r>
      <w:r>
        <w:rPr>
          <w:spacing w:val="31"/>
          <w:w w:val="90"/>
        </w:rPr>
        <w:t xml:space="preserve"> </w:t>
      </w:r>
      <w:r>
        <w:rPr>
          <w:w w:val="90"/>
        </w:rPr>
        <w:t>de</w:t>
      </w:r>
      <w:r>
        <w:rPr>
          <w:spacing w:val="34"/>
          <w:w w:val="90"/>
        </w:rPr>
        <w:t xml:space="preserve"> </w:t>
      </w:r>
      <w:r>
        <w:rPr>
          <w:w w:val="90"/>
        </w:rPr>
        <w:t>aseguramiento</w:t>
      </w:r>
      <w:r>
        <w:rPr>
          <w:spacing w:val="34"/>
          <w:w w:val="90"/>
        </w:rPr>
        <w:t xml:space="preserve"> </w:t>
      </w:r>
      <w:r>
        <w:rPr>
          <w:w w:val="90"/>
        </w:rPr>
        <w:t>para</w:t>
      </w:r>
      <w:r>
        <w:rPr>
          <w:spacing w:val="24"/>
          <w:w w:val="90"/>
        </w:rPr>
        <w:t xml:space="preserve"> </w:t>
      </w:r>
      <w:r>
        <w:rPr>
          <w:w w:val="90"/>
        </w:rPr>
        <w:t>la</w:t>
      </w:r>
      <w:r>
        <w:rPr>
          <w:spacing w:val="31"/>
          <w:w w:val="90"/>
        </w:rPr>
        <w:t xml:space="preserve"> </w:t>
      </w:r>
      <w:r>
        <w:rPr>
          <w:w w:val="90"/>
        </w:rPr>
        <w:t>proyección</w:t>
      </w:r>
      <w:r>
        <w:rPr>
          <w:spacing w:val="31"/>
          <w:w w:val="90"/>
        </w:rPr>
        <w:t xml:space="preserve"> </w:t>
      </w:r>
      <w:r>
        <w:rPr>
          <w:w w:val="90"/>
        </w:rPr>
        <w:t>de</w:t>
      </w:r>
      <w:r>
        <w:rPr>
          <w:spacing w:val="35"/>
          <w:w w:val="90"/>
        </w:rPr>
        <w:t xml:space="preserve"> </w:t>
      </w:r>
      <w:r>
        <w:rPr>
          <w:w w:val="90"/>
        </w:rPr>
        <w:t>datos</w:t>
      </w:r>
      <w:r>
        <w:rPr>
          <w:spacing w:val="-62"/>
          <w:w w:val="90"/>
        </w:rPr>
        <w:t xml:space="preserve"> </w:t>
      </w:r>
      <w:r>
        <w:t>sensibles/personales</w:t>
      </w:r>
      <w:r>
        <w:rPr>
          <w:b w:val="0"/>
        </w:rPr>
        <w:t>.</w:t>
      </w:r>
      <w:r w:rsidR="00F74381">
        <w:rPr>
          <w:b w:val="0"/>
        </w:rPr>
        <w:t xml:space="preserve"> N/A</w:t>
      </w:r>
    </w:p>
    <w:p w14:paraId="5509DB8A" w14:textId="418F1ED9" w:rsidR="00A344E7" w:rsidRDefault="003609F0">
      <w:pPr>
        <w:pStyle w:val="Prrafodelista"/>
        <w:numPr>
          <w:ilvl w:val="0"/>
          <w:numId w:val="2"/>
        </w:numPr>
        <w:tabs>
          <w:tab w:val="left" w:pos="821"/>
        </w:tabs>
        <w:ind w:right="1780"/>
        <w:rPr>
          <w:sz w:val="21"/>
        </w:rPr>
      </w:pPr>
      <w:r>
        <w:rPr>
          <w:b/>
          <w:w w:val="95"/>
          <w:sz w:val="21"/>
        </w:rPr>
        <w:t>Fecha</w:t>
      </w:r>
      <w:r>
        <w:rPr>
          <w:b/>
          <w:spacing w:val="14"/>
          <w:w w:val="95"/>
          <w:sz w:val="21"/>
        </w:rPr>
        <w:t xml:space="preserve"> </w:t>
      </w:r>
      <w:r>
        <w:rPr>
          <w:b/>
          <w:w w:val="95"/>
          <w:sz w:val="21"/>
        </w:rPr>
        <w:t>última</w:t>
      </w:r>
      <w:r>
        <w:rPr>
          <w:b/>
          <w:spacing w:val="15"/>
          <w:w w:val="95"/>
          <w:sz w:val="21"/>
        </w:rPr>
        <w:t xml:space="preserve"> </w:t>
      </w:r>
      <w:r>
        <w:rPr>
          <w:b/>
          <w:w w:val="95"/>
          <w:sz w:val="21"/>
        </w:rPr>
        <w:t>de</w:t>
      </w:r>
      <w:r>
        <w:rPr>
          <w:b/>
          <w:spacing w:val="16"/>
          <w:w w:val="95"/>
          <w:sz w:val="21"/>
        </w:rPr>
        <w:t xml:space="preserve"> </w:t>
      </w:r>
      <w:r>
        <w:rPr>
          <w:b/>
          <w:w w:val="95"/>
          <w:sz w:val="21"/>
        </w:rPr>
        <w:t>actualización</w:t>
      </w:r>
      <w:r>
        <w:rPr>
          <w:w w:val="95"/>
          <w:sz w:val="21"/>
        </w:rPr>
        <w:t>.</w:t>
      </w:r>
      <w:r>
        <w:rPr>
          <w:spacing w:val="6"/>
          <w:w w:val="95"/>
          <w:sz w:val="21"/>
        </w:rPr>
        <w:t xml:space="preserve"> </w:t>
      </w:r>
      <w:r w:rsidR="00F74381">
        <w:rPr>
          <w:w w:val="95"/>
          <w:sz w:val="21"/>
        </w:rPr>
        <w:t>23/02/2023</w:t>
      </w:r>
      <w:r>
        <w:rPr>
          <w:sz w:val="21"/>
        </w:rPr>
        <w:t>.</w:t>
      </w:r>
    </w:p>
    <w:p w14:paraId="7638109A" w14:textId="4977CC07" w:rsidR="00A344E7" w:rsidRDefault="003609F0">
      <w:pPr>
        <w:pStyle w:val="Prrafodelista"/>
        <w:numPr>
          <w:ilvl w:val="0"/>
          <w:numId w:val="2"/>
        </w:numPr>
        <w:tabs>
          <w:tab w:val="left" w:pos="821"/>
        </w:tabs>
        <w:spacing w:before="125"/>
        <w:ind w:right="915"/>
        <w:rPr>
          <w:sz w:val="21"/>
        </w:rPr>
      </w:pPr>
      <w:r>
        <w:rPr>
          <w:w w:val="95"/>
          <w:sz w:val="21"/>
        </w:rPr>
        <w:t xml:space="preserve">Mencionar el tipo de </w:t>
      </w:r>
      <w:r>
        <w:rPr>
          <w:b/>
          <w:w w:val="95"/>
          <w:sz w:val="21"/>
        </w:rPr>
        <w:t xml:space="preserve">controles para la validación y verificación </w:t>
      </w:r>
      <w:r>
        <w:rPr>
          <w:w w:val="95"/>
          <w:sz w:val="21"/>
        </w:rPr>
        <w:t>de la</w:t>
      </w:r>
      <w:r>
        <w:rPr>
          <w:spacing w:val="-68"/>
          <w:w w:val="95"/>
          <w:sz w:val="21"/>
        </w:rPr>
        <w:t xml:space="preserve"> </w:t>
      </w:r>
      <w:r>
        <w:rPr>
          <w:w w:val="95"/>
          <w:sz w:val="21"/>
        </w:rPr>
        <w:t>captura/registro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de</w:t>
      </w:r>
      <w:r>
        <w:rPr>
          <w:spacing w:val="-16"/>
          <w:w w:val="95"/>
          <w:sz w:val="21"/>
        </w:rPr>
        <w:t xml:space="preserve"> </w:t>
      </w:r>
      <w:r>
        <w:rPr>
          <w:w w:val="95"/>
          <w:sz w:val="21"/>
        </w:rPr>
        <w:t>los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datos.</w:t>
      </w:r>
      <w:r w:rsidR="00F74381">
        <w:rPr>
          <w:w w:val="95"/>
          <w:sz w:val="21"/>
        </w:rPr>
        <w:t xml:space="preserve"> N/A</w:t>
      </w:r>
    </w:p>
    <w:p w14:paraId="5FE1CB1F" w14:textId="53825810" w:rsidR="00A344E7" w:rsidRDefault="003609F0">
      <w:pPr>
        <w:pStyle w:val="Prrafodelista"/>
        <w:numPr>
          <w:ilvl w:val="0"/>
          <w:numId w:val="2"/>
        </w:numPr>
        <w:tabs>
          <w:tab w:val="left" w:pos="821"/>
        </w:tabs>
        <w:ind w:right="829"/>
        <w:rPr>
          <w:sz w:val="21"/>
        </w:rPr>
      </w:pPr>
      <w:r>
        <w:rPr>
          <w:sz w:val="21"/>
        </w:rPr>
        <w:t>Otras</w:t>
      </w:r>
      <w:r>
        <w:rPr>
          <w:spacing w:val="-15"/>
          <w:sz w:val="21"/>
        </w:rPr>
        <w:t xml:space="preserve"> </w:t>
      </w:r>
      <w:r>
        <w:rPr>
          <w:b/>
          <w:sz w:val="21"/>
        </w:rPr>
        <w:t>plataformas</w:t>
      </w:r>
      <w:r>
        <w:rPr>
          <w:b/>
          <w:spacing w:val="-16"/>
          <w:sz w:val="21"/>
        </w:rPr>
        <w:t xml:space="preserve"> </w:t>
      </w:r>
      <w:r>
        <w:rPr>
          <w:sz w:val="21"/>
        </w:rPr>
        <w:t>donde</w:t>
      </w:r>
      <w:r>
        <w:rPr>
          <w:spacing w:val="-19"/>
          <w:sz w:val="21"/>
        </w:rPr>
        <w:t xml:space="preserve"> </w:t>
      </w:r>
      <w:r>
        <w:rPr>
          <w:sz w:val="21"/>
        </w:rPr>
        <w:t>se</w:t>
      </w:r>
      <w:r>
        <w:rPr>
          <w:spacing w:val="-20"/>
          <w:sz w:val="21"/>
        </w:rPr>
        <w:t xml:space="preserve"> </w:t>
      </w:r>
      <w:r>
        <w:rPr>
          <w:sz w:val="21"/>
        </w:rPr>
        <w:t>encuentren</w:t>
      </w:r>
      <w:r>
        <w:rPr>
          <w:spacing w:val="-19"/>
          <w:sz w:val="21"/>
        </w:rPr>
        <w:t xml:space="preserve"> </w:t>
      </w:r>
      <w:r>
        <w:rPr>
          <w:sz w:val="21"/>
        </w:rPr>
        <w:t>disponibles</w:t>
      </w:r>
      <w:r>
        <w:rPr>
          <w:spacing w:val="-11"/>
          <w:sz w:val="21"/>
        </w:rPr>
        <w:t xml:space="preserve"> </w:t>
      </w:r>
      <w:r>
        <w:rPr>
          <w:sz w:val="21"/>
        </w:rPr>
        <w:t>estos</w:t>
      </w:r>
      <w:r>
        <w:rPr>
          <w:spacing w:val="-15"/>
          <w:sz w:val="21"/>
        </w:rPr>
        <w:t xml:space="preserve"> </w:t>
      </w:r>
      <w:r>
        <w:rPr>
          <w:sz w:val="21"/>
        </w:rPr>
        <w:t>recursos</w:t>
      </w:r>
      <w:r>
        <w:rPr>
          <w:spacing w:val="-21"/>
          <w:sz w:val="21"/>
        </w:rPr>
        <w:t xml:space="preserve"> </w:t>
      </w:r>
      <w:r>
        <w:rPr>
          <w:sz w:val="21"/>
        </w:rPr>
        <w:t>de</w:t>
      </w:r>
      <w:r>
        <w:rPr>
          <w:spacing w:val="-71"/>
          <w:sz w:val="21"/>
        </w:rPr>
        <w:t xml:space="preserve"> </w:t>
      </w:r>
      <w:r>
        <w:rPr>
          <w:spacing w:val="-1"/>
          <w:sz w:val="21"/>
        </w:rPr>
        <w:t>información.</w:t>
      </w:r>
      <w:r>
        <w:rPr>
          <w:spacing w:val="-19"/>
          <w:sz w:val="21"/>
        </w:rPr>
        <w:t xml:space="preserve"> </w:t>
      </w:r>
      <w:r>
        <w:rPr>
          <w:spacing w:val="-1"/>
          <w:sz w:val="21"/>
        </w:rPr>
        <w:t>Incluir</w:t>
      </w:r>
      <w:r>
        <w:rPr>
          <w:spacing w:val="-19"/>
          <w:sz w:val="21"/>
        </w:rPr>
        <w:t xml:space="preserve"> </w:t>
      </w:r>
      <w:r>
        <w:rPr>
          <w:spacing w:val="-1"/>
          <w:sz w:val="21"/>
        </w:rPr>
        <w:t>URL.</w:t>
      </w:r>
      <w:r w:rsidR="00F74381">
        <w:rPr>
          <w:spacing w:val="-1"/>
          <w:sz w:val="21"/>
        </w:rPr>
        <w:t xml:space="preserve"> En la siguiente liga se encuentra el código fuente de </w:t>
      </w:r>
      <w:proofErr w:type="spellStart"/>
      <w:r w:rsidR="00F74381">
        <w:rPr>
          <w:spacing w:val="-1"/>
          <w:sz w:val="21"/>
        </w:rPr>
        <w:t>Alwa</w:t>
      </w:r>
      <w:proofErr w:type="spellEnd"/>
      <w:r w:rsidR="00F74381">
        <w:rPr>
          <w:spacing w:val="-1"/>
          <w:sz w:val="21"/>
        </w:rPr>
        <w:t xml:space="preserve">: </w:t>
      </w:r>
      <w:hyperlink r:id="rId8" w:history="1">
        <w:r w:rsidR="00A524CF" w:rsidRPr="00110A45">
          <w:rPr>
            <w:rStyle w:val="Hipervnculo"/>
            <w:spacing w:val="-1"/>
            <w:sz w:val="21"/>
          </w:rPr>
          <w:t>https://github.com/FherTorres/Alwa.git</w:t>
        </w:r>
      </w:hyperlink>
      <w:r w:rsidR="00A524CF">
        <w:rPr>
          <w:spacing w:val="-1"/>
          <w:sz w:val="21"/>
        </w:rPr>
        <w:t xml:space="preserve"> </w:t>
      </w:r>
    </w:p>
    <w:p w14:paraId="743A42BE" w14:textId="5787F00E" w:rsidR="00A344E7" w:rsidRDefault="003609F0">
      <w:pPr>
        <w:pStyle w:val="Prrafodelista"/>
        <w:numPr>
          <w:ilvl w:val="0"/>
          <w:numId w:val="2"/>
        </w:numPr>
        <w:tabs>
          <w:tab w:val="left" w:pos="821"/>
        </w:tabs>
        <w:ind w:hanging="361"/>
        <w:rPr>
          <w:sz w:val="21"/>
        </w:rPr>
      </w:pPr>
      <w:r>
        <w:rPr>
          <w:sz w:val="21"/>
        </w:rPr>
        <w:t>Otras</w:t>
      </w:r>
      <w:r>
        <w:rPr>
          <w:spacing w:val="-7"/>
          <w:sz w:val="21"/>
        </w:rPr>
        <w:t xml:space="preserve"> </w:t>
      </w:r>
      <w:r>
        <w:rPr>
          <w:sz w:val="21"/>
        </w:rPr>
        <w:t>fuentes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Financiamiento.</w:t>
      </w:r>
      <w:r w:rsidR="00F74381">
        <w:rPr>
          <w:sz w:val="21"/>
        </w:rPr>
        <w:t xml:space="preserve"> N/A</w:t>
      </w:r>
    </w:p>
    <w:p w14:paraId="7A1F7519" w14:textId="47C84702" w:rsidR="00A344E7" w:rsidRDefault="003609F0">
      <w:pPr>
        <w:pStyle w:val="Prrafodelista"/>
        <w:numPr>
          <w:ilvl w:val="0"/>
          <w:numId w:val="2"/>
        </w:numPr>
        <w:tabs>
          <w:tab w:val="left" w:pos="821"/>
        </w:tabs>
        <w:spacing w:before="124"/>
        <w:ind w:hanging="361"/>
        <w:rPr>
          <w:sz w:val="21"/>
        </w:rPr>
      </w:pPr>
      <w:r>
        <w:rPr>
          <w:sz w:val="21"/>
        </w:rPr>
        <w:t>Seguimiento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la</w:t>
      </w:r>
      <w:r>
        <w:rPr>
          <w:spacing w:val="-7"/>
          <w:sz w:val="21"/>
        </w:rPr>
        <w:t xml:space="preserve"> </w:t>
      </w:r>
      <w:r>
        <w:rPr>
          <w:sz w:val="21"/>
        </w:rPr>
        <w:t>Cohorte</w:t>
      </w:r>
      <w:r>
        <w:rPr>
          <w:spacing w:val="-11"/>
          <w:sz w:val="21"/>
        </w:rPr>
        <w:t xml:space="preserve"> </w:t>
      </w:r>
      <w:r>
        <w:rPr>
          <w:sz w:val="21"/>
        </w:rPr>
        <w:t>en</w:t>
      </w:r>
      <w:r>
        <w:rPr>
          <w:spacing w:val="-11"/>
          <w:sz w:val="21"/>
        </w:rPr>
        <w:t xml:space="preserve"> </w:t>
      </w:r>
      <w:r>
        <w:rPr>
          <w:sz w:val="21"/>
        </w:rPr>
        <w:t>estudio.</w:t>
      </w:r>
      <w:r w:rsidR="00F74381">
        <w:rPr>
          <w:sz w:val="21"/>
        </w:rPr>
        <w:t xml:space="preserve"> N/A</w:t>
      </w:r>
    </w:p>
    <w:p w14:paraId="48AA3D1A" w14:textId="45F6E403" w:rsidR="00565751" w:rsidRPr="00565751" w:rsidRDefault="003609F0" w:rsidP="00565751">
      <w:pPr>
        <w:pStyle w:val="Prrafodelista"/>
        <w:numPr>
          <w:ilvl w:val="0"/>
          <w:numId w:val="2"/>
        </w:numPr>
        <w:tabs>
          <w:tab w:val="left" w:pos="821"/>
        </w:tabs>
        <w:spacing w:before="69"/>
        <w:ind w:hanging="361"/>
        <w:rPr>
          <w:sz w:val="21"/>
        </w:rPr>
      </w:pPr>
      <w:r w:rsidRPr="00565751">
        <w:rPr>
          <w:spacing w:val="-1"/>
          <w:w w:val="119"/>
          <w:sz w:val="21"/>
        </w:rPr>
        <w:t>P</w:t>
      </w:r>
      <w:r w:rsidRPr="00565751">
        <w:rPr>
          <w:spacing w:val="-2"/>
          <w:w w:val="106"/>
          <w:sz w:val="21"/>
        </w:rPr>
        <w:t>u</w:t>
      </w:r>
      <w:r w:rsidRPr="00565751">
        <w:rPr>
          <w:spacing w:val="2"/>
          <w:w w:val="108"/>
          <w:sz w:val="21"/>
        </w:rPr>
        <w:t>b</w:t>
      </w:r>
      <w:r w:rsidRPr="00565751">
        <w:rPr>
          <w:spacing w:val="-2"/>
          <w:w w:val="98"/>
          <w:sz w:val="21"/>
        </w:rPr>
        <w:t>li</w:t>
      </w:r>
      <w:r w:rsidRPr="00565751">
        <w:rPr>
          <w:spacing w:val="1"/>
          <w:w w:val="108"/>
          <w:sz w:val="21"/>
        </w:rPr>
        <w:t>c</w:t>
      </w:r>
      <w:r w:rsidRPr="00565751">
        <w:rPr>
          <w:w w:val="98"/>
          <w:sz w:val="21"/>
        </w:rPr>
        <w:t>a</w:t>
      </w:r>
      <w:r w:rsidRPr="00565751">
        <w:rPr>
          <w:spacing w:val="1"/>
          <w:w w:val="108"/>
          <w:sz w:val="21"/>
        </w:rPr>
        <w:t>c</w:t>
      </w:r>
      <w:r w:rsidRPr="00565751">
        <w:rPr>
          <w:spacing w:val="-2"/>
          <w:w w:val="98"/>
          <w:sz w:val="21"/>
        </w:rPr>
        <w:t>i</w:t>
      </w:r>
      <w:r w:rsidRPr="00565751">
        <w:rPr>
          <w:spacing w:val="-2"/>
          <w:w w:val="103"/>
          <w:sz w:val="21"/>
        </w:rPr>
        <w:t>o</w:t>
      </w:r>
      <w:r w:rsidRPr="00565751">
        <w:rPr>
          <w:spacing w:val="-3"/>
          <w:w w:val="106"/>
          <w:sz w:val="21"/>
        </w:rPr>
        <w:t>n</w:t>
      </w:r>
      <w:r w:rsidRPr="00565751">
        <w:rPr>
          <w:spacing w:val="-2"/>
          <w:w w:val="101"/>
          <w:sz w:val="21"/>
        </w:rPr>
        <w:t>e</w:t>
      </w:r>
      <w:r w:rsidRPr="00565751">
        <w:rPr>
          <w:spacing w:val="4"/>
          <w:w w:val="93"/>
          <w:sz w:val="21"/>
        </w:rPr>
        <w:t>s</w:t>
      </w:r>
      <w:r w:rsidR="00565751">
        <w:rPr>
          <w:spacing w:val="4"/>
          <w:w w:val="93"/>
          <w:sz w:val="21"/>
        </w:rPr>
        <w:t>.</w:t>
      </w:r>
    </w:p>
    <w:p w14:paraId="588DD9E7" w14:textId="515A8D31" w:rsidR="00F74381" w:rsidRDefault="003609F0" w:rsidP="00F74381">
      <w:pPr>
        <w:pStyle w:val="Prrafodelista"/>
        <w:numPr>
          <w:ilvl w:val="0"/>
          <w:numId w:val="2"/>
        </w:numPr>
        <w:tabs>
          <w:tab w:val="left" w:pos="821"/>
        </w:tabs>
        <w:spacing w:before="69"/>
        <w:ind w:hanging="361"/>
        <w:rPr>
          <w:sz w:val="21"/>
        </w:rPr>
      </w:pPr>
      <w:r w:rsidRPr="00565751">
        <w:rPr>
          <w:sz w:val="21"/>
        </w:rPr>
        <w:t>Otros.</w:t>
      </w:r>
      <w:r w:rsidRPr="00565751">
        <w:rPr>
          <w:spacing w:val="-16"/>
          <w:sz w:val="21"/>
        </w:rPr>
        <w:t xml:space="preserve"> </w:t>
      </w:r>
      <w:r w:rsidRPr="00565751">
        <w:rPr>
          <w:sz w:val="21"/>
        </w:rPr>
        <w:t>Cualquier</w:t>
      </w:r>
      <w:r w:rsidRPr="00565751">
        <w:rPr>
          <w:spacing w:val="-16"/>
          <w:sz w:val="21"/>
        </w:rPr>
        <w:t xml:space="preserve"> </w:t>
      </w:r>
      <w:r w:rsidRPr="00565751">
        <w:rPr>
          <w:sz w:val="21"/>
        </w:rPr>
        <w:t>información</w:t>
      </w:r>
      <w:r w:rsidRPr="00565751">
        <w:rPr>
          <w:spacing w:val="-17"/>
          <w:sz w:val="21"/>
        </w:rPr>
        <w:t xml:space="preserve"> </w:t>
      </w:r>
      <w:r w:rsidRPr="00565751">
        <w:rPr>
          <w:sz w:val="21"/>
        </w:rPr>
        <w:t>extra</w:t>
      </w:r>
      <w:r w:rsidRPr="00565751">
        <w:rPr>
          <w:spacing w:val="-15"/>
          <w:sz w:val="21"/>
        </w:rPr>
        <w:t xml:space="preserve"> </w:t>
      </w:r>
      <w:r w:rsidRPr="00565751">
        <w:rPr>
          <w:sz w:val="21"/>
        </w:rPr>
        <w:t>que</w:t>
      </w:r>
      <w:r w:rsidRPr="00565751">
        <w:rPr>
          <w:spacing w:val="-17"/>
          <w:sz w:val="21"/>
        </w:rPr>
        <w:t xml:space="preserve"> </w:t>
      </w:r>
      <w:r w:rsidRPr="00565751">
        <w:rPr>
          <w:sz w:val="21"/>
        </w:rPr>
        <w:t>sea</w:t>
      </w:r>
      <w:r w:rsidRPr="00565751">
        <w:rPr>
          <w:spacing w:val="-15"/>
          <w:sz w:val="21"/>
        </w:rPr>
        <w:t xml:space="preserve"> </w:t>
      </w:r>
      <w:r w:rsidRPr="00565751">
        <w:rPr>
          <w:sz w:val="21"/>
        </w:rPr>
        <w:t>pertinente</w:t>
      </w:r>
      <w:r w:rsidRPr="00565751">
        <w:rPr>
          <w:spacing w:val="-17"/>
          <w:sz w:val="21"/>
        </w:rPr>
        <w:t xml:space="preserve"> </w:t>
      </w:r>
      <w:r w:rsidRPr="00565751">
        <w:rPr>
          <w:sz w:val="21"/>
        </w:rPr>
        <w:t>precisar</w:t>
      </w:r>
      <w:r w:rsidRPr="00565751">
        <w:rPr>
          <w:spacing w:val="-16"/>
          <w:sz w:val="21"/>
        </w:rPr>
        <w:t xml:space="preserve"> </w:t>
      </w:r>
      <w:r w:rsidRPr="00565751">
        <w:rPr>
          <w:sz w:val="21"/>
        </w:rPr>
        <w:t>o</w:t>
      </w:r>
      <w:r w:rsidRPr="00565751">
        <w:rPr>
          <w:spacing w:val="-18"/>
          <w:sz w:val="21"/>
        </w:rPr>
        <w:t xml:space="preserve"> </w:t>
      </w:r>
      <w:r w:rsidRPr="00565751">
        <w:rPr>
          <w:sz w:val="21"/>
        </w:rPr>
        <w:t>agregar.</w:t>
      </w:r>
      <w:r w:rsidR="00F74381">
        <w:rPr>
          <w:sz w:val="21"/>
        </w:rPr>
        <w:t xml:space="preserve"> Dentro del zip con el código fuente se encuentra un </w:t>
      </w:r>
      <w:proofErr w:type="spellStart"/>
      <w:r w:rsidR="00F74381">
        <w:rPr>
          <w:sz w:val="21"/>
        </w:rPr>
        <w:t>readme</w:t>
      </w:r>
      <w:proofErr w:type="spellEnd"/>
      <w:r w:rsidR="00F74381">
        <w:rPr>
          <w:sz w:val="21"/>
        </w:rPr>
        <w:t xml:space="preserve"> para la instalación y despliegue de la plataforma. Los requerimientos de computo recomendados para la instalación son:</w:t>
      </w:r>
    </w:p>
    <w:p w14:paraId="19E77150" w14:textId="2E66C779" w:rsidR="00F74381" w:rsidRDefault="00F74381" w:rsidP="00F74381">
      <w:pPr>
        <w:pStyle w:val="Prrafodelista"/>
        <w:numPr>
          <w:ilvl w:val="1"/>
          <w:numId w:val="2"/>
        </w:numPr>
        <w:tabs>
          <w:tab w:val="left" w:pos="821"/>
        </w:tabs>
        <w:spacing w:before="69"/>
        <w:rPr>
          <w:sz w:val="21"/>
        </w:rPr>
      </w:pPr>
      <w:r w:rsidRPr="00F74381">
        <w:rPr>
          <w:b/>
          <w:bCs/>
          <w:sz w:val="21"/>
        </w:rPr>
        <w:t>RAM</w:t>
      </w:r>
      <w:r>
        <w:rPr>
          <w:sz w:val="21"/>
        </w:rPr>
        <w:t>: 8 GB mínimo.</w:t>
      </w:r>
    </w:p>
    <w:p w14:paraId="6A7DEB60" w14:textId="4C067296" w:rsidR="00F74381" w:rsidRDefault="00F74381" w:rsidP="00F74381">
      <w:pPr>
        <w:pStyle w:val="Prrafodelista"/>
        <w:numPr>
          <w:ilvl w:val="1"/>
          <w:numId w:val="2"/>
        </w:numPr>
        <w:tabs>
          <w:tab w:val="left" w:pos="821"/>
        </w:tabs>
        <w:spacing w:before="69"/>
        <w:rPr>
          <w:sz w:val="21"/>
        </w:rPr>
      </w:pPr>
      <w:r>
        <w:rPr>
          <w:b/>
          <w:bCs/>
          <w:sz w:val="21"/>
        </w:rPr>
        <w:t>CPU</w:t>
      </w:r>
      <w:r w:rsidRPr="00F74381">
        <w:rPr>
          <w:sz w:val="21"/>
        </w:rPr>
        <w:t>:</w:t>
      </w:r>
      <w:r>
        <w:rPr>
          <w:sz w:val="21"/>
        </w:rPr>
        <w:t xml:space="preserve"> 4 </w:t>
      </w:r>
      <w:proofErr w:type="spellStart"/>
      <w:r>
        <w:rPr>
          <w:sz w:val="21"/>
        </w:rPr>
        <w:t>cores</w:t>
      </w:r>
      <w:proofErr w:type="spellEnd"/>
      <w:r>
        <w:rPr>
          <w:sz w:val="21"/>
        </w:rPr>
        <w:t xml:space="preserve"> mínimo.</w:t>
      </w:r>
    </w:p>
    <w:p w14:paraId="6C294726" w14:textId="37FF44C6" w:rsidR="00F74381" w:rsidRDefault="00F74381" w:rsidP="00F74381">
      <w:pPr>
        <w:pStyle w:val="Prrafodelista"/>
        <w:numPr>
          <w:ilvl w:val="1"/>
          <w:numId w:val="2"/>
        </w:numPr>
        <w:tabs>
          <w:tab w:val="left" w:pos="821"/>
        </w:tabs>
        <w:spacing w:before="69"/>
        <w:rPr>
          <w:sz w:val="21"/>
        </w:rPr>
      </w:pPr>
      <w:r>
        <w:rPr>
          <w:b/>
          <w:bCs/>
          <w:sz w:val="21"/>
        </w:rPr>
        <w:t>Almacenamiento</w:t>
      </w:r>
      <w:r w:rsidRPr="00F74381">
        <w:rPr>
          <w:sz w:val="21"/>
        </w:rPr>
        <w:t>:</w:t>
      </w:r>
      <w:r>
        <w:rPr>
          <w:sz w:val="21"/>
        </w:rPr>
        <w:t xml:space="preserve"> 20 GB mínimo.</w:t>
      </w:r>
    </w:p>
    <w:p w14:paraId="56FE3546" w14:textId="684A6F52" w:rsidR="00F74381" w:rsidRPr="001534D3" w:rsidRDefault="00F74381" w:rsidP="00F74381">
      <w:pPr>
        <w:pStyle w:val="Prrafodelista"/>
        <w:tabs>
          <w:tab w:val="left" w:pos="821"/>
        </w:tabs>
        <w:spacing w:before="69"/>
        <w:ind w:firstLine="0"/>
        <w:rPr>
          <w:bCs/>
          <w:sz w:val="21"/>
        </w:rPr>
      </w:pPr>
      <w:r>
        <w:rPr>
          <w:b/>
          <w:bCs/>
          <w:sz w:val="21"/>
        </w:rPr>
        <w:t>Nota para el personal técnico</w:t>
      </w:r>
      <w:r w:rsidRPr="00F74381">
        <w:rPr>
          <w:sz w:val="21"/>
        </w:rPr>
        <w:t>:</w:t>
      </w:r>
      <w:r>
        <w:rPr>
          <w:sz w:val="21"/>
        </w:rPr>
        <w:t xml:space="preserve"> en el </w:t>
      </w:r>
      <w:proofErr w:type="spellStart"/>
      <w:r>
        <w:rPr>
          <w:sz w:val="21"/>
        </w:rPr>
        <w:t>readme</w:t>
      </w:r>
      <w:proofErr w:type="spellEnd"/>
      <w:r>
        <w:rPr>
          <w:sz w:val="21"/>
        </w:rPr>
        <w:t xml:space="preserve"> y el video de ejemplo para realizar la instalación se omite la explicación </w:t>
      </w:r>
      <w:r w:rsidR="001534D3">
        <w:rPr>
          <w:sz w:val="21"/>
        </w:rPr>
        <w:t xml:space="preserve">y los pasos de instalación de </w:t>
      </w:r>
      <w:r w:rsidR="001534D3">
        <w:rPr>
          <w:b/>
          <w:sz w:val="21"/>
        </w:rPr>
        <w:t xml:space="preserve">Docker </w:t>
      </w:r>
      <w:r w:rsidR="001534D3">
        <w:rPr>
          <w:bCs/>
          <w:sz w:val="21"/>
        </w:rPr>
        <w:t xml:space="preserve">y </w:t>
      </w:r>
      <w:r w:rsidR="001534D3">
        <w:rPr>
          <w:b/>
          <w:sz w:val="21"/>
        </w:rPr>
        <w:t>Docker-</w:t>
      </w:r>
      <w:proofErr w:type="spellStart"/>
      <w:r w:rsidR="001534D3">
        <w:rPr>
          <w:b/>
          <w:sz w:val="21"/>
        </w:rPr>
        <w:t>compose</w:t>
      </w:r>
      <w:proofErr w:type="spellEnd"/>
      <w:r w:rsidR="001534D3">
        <w:rPr>
          <w:b/>
          <w:sz w:val="21"/>
        </w:rPr>
        <w:t xml:space="preserve"> </w:t>
      </w:r>
      <w:r w:rsidR="001534D3">
        <w:rPr>
          <w:bCs/>
          <w:sz w:val="21"/>
        </w:rPr>
        <w:t>(completamente necesarios para la instalación).</w:t>
      </w:r>
    </w:p>
    <w:p w14:paraId="1485B5DC" w14:textId="2132B0E9" w:rsidR="00F74381" w:rsidRDefault="00F74381" w:rsidP="00F74381">
      <w:pPr>
        <w:pStyle w:val="Textoindependiente"/>
        <w:spacing w:before="0"/>
        <w:ind w:left="0" w:firstLine="0"/>
        <w:rPr>
          <w:sz w:val="26"/>
        </w:rPr>
      </w:pPr>
    </w:p>
    <w:p w14:paraId="062D0D8C" w14:textId="0A9D9CD8" w:rsidR="00A344E7" w:rsidRPr="00565751" w:rsidRDefault="00A344E7" w:rsidP="00565751">
      <w:pPr>
        <w:pStyle w:val="Textoindependiente"/>
        <w:spacing w:before="184"/>
        <w:ind w:left="821" w:firstLine="0"/>
      </w:pPr>
    </w:p>
    <w:sectPr w:rsidR="00A344E7" w:rsidRPr="00565751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C12"/>
    <w:multiLevelType w:val="hybridMultilevel"/>
    <w:tmpl w:val="3ECC8492"/>
    <w:lvl w:ilvl="0" w:tplc="53BA6CF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color w:val="232323"/>
        <w:w w:val="100"/>
        <w:sz w:val="20"/>
        <w:szCs w:val="20"/>
        <w:lang w:val="es-ES" w:eastAsia="en-US" w:bidi="ar-SA"/>
      </w:rPr>
    </w:lvl>
    <w:lvl w:ilvl="1" w:tplc="C6AEA4F0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1C22C94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6F0A3370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C02CE514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DCBA4438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6478B2EC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8BACB148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9ED864F2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8154E29"/>
    <w:multiLevelType w:val="hybridMultilevel"/>
    <w:tmpl w:val="84BA7816"/>
    <w:lvl w:ilvl="0" w:tplc="77043344">
      <w:start w:val="1"/>
      <w:numFmt w:val="decimal"/>
      <w:lvlText w:val="%1."/>
      <w:lvlJc w:val="left"/>
      <w:pPr>
        <w:ind w:left="816" w:hanging="360"/>
        <w:jc w:val="left"/>
      </w:pPr>
      <w:rPr>
        <w:rFonts w:ascii="Verdana" w:eastAsia="Verdana" w:hAnsi="Verdana" w:cs="Verdana" w:hint="default"/>
        <w:b/>
        <w:bCs/>
        <w:spacing w:val="0"/>
        <w:w w:val="60"/>
        <w:sz w:val="21"/>
        <w:szCs w:val="21"/>
        <w:lang w:val="es-ES" w:eastAsia="en-US" w:bidi="ar-SA"/>
      </w:rPr>
    </w:lvl>
    <w:lvl w:ilvl="1" w:tplc="2DC40270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D0AA9AD2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74AF25A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FE00F324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36B04506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84B6B010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C0B2E356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ED3CA6CC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01D1269"/>
    <w:multiLevelType w:val="hybridMultilevel"/>
    <w:tmpl w:val="D5F829E4"/>
    <w:lvl w:ilvl="0" w:tplc="65A4C476">
      <w:start w:val="1"/>
      <w:numFmt w:val="decimal"/>
      <w:lvlText w:val="%1."/>
      <w:lvlJc w:val="left"/>
      <w:pPr>
        <w:ind w:left="821" w:hanging="360"/>
        <w:jc w:val="left"/>
      </w:pPr>
      <w:rPr>
        <w:rFonts w:ascii="Verdana" w:eastAsia="Verdana" w:hAnsi="Verdana" w:cs="Verdana" w:hint="default"/>
        <w:b/>
        <w:bCs/>
        <w:spacing w:val="0"/>
        <w:w w:val="60"/>
        <w:sz w:val="21"/>
        <w:szCs w:val="21"/>
        <w:lang w:val="es-ES" w:eastAsia="en-US" w:bidi="ar-SA"/>
      </w:rPr>
    </w:lvl>
    <w:lvl w:ilvl="1" w:tplc="7046AE42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8490F130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799232A0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93B2887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0C381980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C630D032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CE1475B4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1354E2F6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 w16cid:durableId="2014448254">
    <w:abstractNumId w:val="1"/>
  </w:num>
  <w:num w:numId="2" w16cid:durableId="1530685446">
    <w:abstractNumId w:val="2"/>
  </w:num>
  <w:num w:numId="3" w16cid:durableId="155439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E7"/>
    <w:rsid w:val="001534D3"/>
    <w:rsid w:val="001E560E"/>
    <w:rsid w:val="003609F0"/>
    <w:rsid w:val="004F7DBA"/>
    <w:rsid w:val="00565751"/>
    <w:rsid w:val="008D6C62"/>
    <w:rsid w:val="00A27C65"/>
    <w:rsid w:val="00A344E7"/>
    <w:rsid w:val="00A524CF"/>
    <w:rsid w:val="00A816A9"/>
    <w:rsid w:val="00E05347"/>
    <w:rsid w:val="00F7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C2B0"/>
  <w15:docId w15:val="{76D4BE8B-0A7B-4B97-91D8-CBD5A977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119"/>
      <w:ind w:left="100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20"/>
      <w:ind w:left="816" w:hanging="360"/>
    </w:pPr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69"/>
      <w:ind w:left="1861" w:hanging="1441"/>
    </w:pPr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120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524C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24C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E56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FherTorres/Alwa.g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337a13-11c3-41fc-bee1-5d7e8b65f3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8FD27424C1E54081FFDBD353349C5F" ma:contentTypeVersion="14" ma:contentTypeDescription="Crear nuevo documento." ma:contentTypeScope="" ma:versionID="9523201821c9dfc0e4925741b15426c5">
  <xsd:schema xmlns:xsd="http://www.w3.org/2001/XMLSchema" xmlns:xs="http://www.w3.org/2001/XMLSchema" xmlns:p="http://schemas.microsoft.com/office/2006/metadata/properties" xmlns:ns3="64337a13-11c3-41fc-bee1-5d7e8b65f3ac" xmlns:ns4="441a9fde-fab4-43d1-8dd2-6b5d9f0db995" targetNamespace="http://schemas.microsoft.com/office/2006/metadata/properties" ma:root="true" ma:fieldsID="ab16026b90c09c35f60b63448a1d1d86" ns3:_="" ns4:_="">
    <xsd:import namespace="64337a13-11c3-41fc-bee1-5d7e8b65f3ac"/>
    <xsd:import namespace="441a9fde-fab4-43d1-8dd2-6b5d9f0db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37a13-11c3-41fc-bee1-5d7e8b65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a9fde-fab4-43d1-8dd2-6b5d9f0db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A63FB2-2804-4CDF-87F4-61486188DBCC}">
  <ds:schemaRefs>
    <ds:schemaRef ds:uri="http://schemas.microsoft.com/office/2006/metadata/properties"/>
    <ds:schemaRef ds:uri="http://schemas.microsoft.com/office/infopath/2007/PartnerControls"/>
    <ds:schemaRef ds:uri="64337a13-11c3-41fc-bee1-5d7e8b65f3ac"/>
  </ds:schemaRefs>
</ds:datastoreItem>
</file>

<file path=customXml/itemProps2.xml><?xml version="1.0" encoding="utf-8"?>
<ds:datastoreItem xmlns:ds="http://schemas.openxmlformats.org/officeDocument/2006/customXml" ds:itemID="{6F871863-CE3C-4A3D-B34E-7D7341567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AE9D0-514A-4712-B127-0BF28CC67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37a13-11c3-41fc-bee1-5d7e8b65f3ac"/>
    <ds:schemaRef ds:uri="441a9fde-fab4-43d1-8dd2-6b5d9f0db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del Carmen Cardenas Gonzalez</dc:creator>
  <cp:lastModifiedBy>Alfredo Barrón Rodríguez</cp:lastModifiedBy>
  <cp:revision>4</cp:revision>
  <dcterms:created xsi:type="dcterms:W3CDTF">2023-02-27T20:03:00Z</dcterms:created>
  <dcterms:modified xsi:type="dcterms:W3CDTF">2023-02-27T20:04:00Z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2023-02-23T00:00:00Z</vt:filetime>
  </property>
  <property fmtid="{D5CDD505-2E9C-101B-9397-08002B2CF9AE}" pid="5" name="ContentTypeId">
    <vt:lpwstr>0x010100CB8FD27424C1E54081FFDBD353349C5F</vt:lpwstr>
  </property>
</Properties>
</file>