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6088" w14:textId="77777777" w:rsidR="00C01F5E" w:rsidRDefault="00C01F5E" w:rsidP="00C01F5E">
      <w:p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FICHA TÉCNICA</w:t>
      </w:r>
    </w:p>
    <w:p w14:paraId="254017F0" w14:textId="3CE1F259" w:rsidR="00C01F5E" w:rsidRPr="00C01F5E" w:rsidRDefault="00C01F5E" w:rsidP="00C01F5E">
      <w:p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b/>
          <w:bCs/>
          <w:sz w:val="20"/>
          <w:szCs w:val="20"/>
        </w:rPr>
      </w:pPr>
      <w:r w:rsidRPr="00C01F5E">
        <w:rPr>
          <w:rFonts w:asciiTheme="minorBidi" w:hAnsiTheme="minorBidi" w:cstheme="minorBidi"/>
          <w:b/>
          <w:bCs/>
          <w:sz w:val="20"/>
          <w:szCs w:val="20"/>
        </w:rPr>
        <w:t xml:space="preserve">Título: </w:t>
      </w:r>
      <w:r w:rsidR="000D09F7">
        <w:rPr>
          <w:rFonts w:asciiTheme="minorBidi" w:hAnsiTheme="minorBidi" w:cstheme="minorBidi"/>
          <w:b/>
          <w:bCs/>
          <w:sz w:val="20"/>
          <w:szCs w:val="20"/>
        </w:rPr>
        <w:t>Resúmenes y reportes técnicos de la Plataforma Muyal-Ilal</w:t>
      </w:r>
      <w:r w:rsidR="00BE7798" w:rsidRPr="00BE7798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14:paraId="62CD4962" w14:textId="0A48C87D" w:rsidR="00A344E7" w:rsidRPr="00F06177" w:rsidRDefault="00C9431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Objetivo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general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del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proyecto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4"/>
          <w:w w:val="95"/>
          <w:sz w:val="20"/>
          <w:szCs w:val="20"/>
        </w:rPr>
        <w:t xml:space="preserve"> </w:t>
      </w:r>
    </w:p>
    <w:p w14:paraId="178F61F4" w14:textId="58016DE1" w:rsidR="00912A9C" w:rsidRPr="00F06177" w:rsidRDefault="00127767" w:rsidP="00F06177">
      <w:pPr>
        <w:pStyle w:val="ListParagraph"/>
        <w:tabs>
          <w:tab w:val="left" w:pos="820"/>
          <w:tab w:val="left" w:pos="821"/>
        </w:tabs>
        <w:spacing w:before="115" w:line="249" w:lineRule="auto"/>
        <w:ind w:right="1039" w:firstLine="0"/>
        <w:jc w:val="both"/>
        <w:rPr>
          <w:rFonts w:asciiTheme="minorBidi" w:hAnsiTheme="minorBidi" w:cstheme="minorBidi"/>
          <w:sz w:val="16"/>
          <w:szCs w:val="16"/>
        </w:rPr>
      </w:pPr>
      <w:r w:rsidRPr="00F06177">
        <w:rPr>
          <w:rFonts w:asciiTheme="minorBidi" w:hAnsiTheme="minorBidi" w:cstheme="minorBidi"/>
          <w:sz w:val="16"/>
          <w:szCs w:val="16"/>
        </w:rPr>
        <w:t xml:space="preserve">Diseñar y crear una plataforma para coordinar esfuerzos de intercambio seguro de datos de salud y la creación de servicios seguros de </w:t>
      </w:r>
      <w:r w:rsidR="00F06177" w:rsidRPr="00F06177">
        <w:rPr>
          <w:rFonts w:asciiTheme="minorBidi" w:hAnsiTheme="minorBidi" w:cstheme="minorBidi"/>
          <w:sz w:val="16"/>
          <w:szCs w:val="16"/>
        </w:rPr>
        <w:t>analítica</w:t>
      </w:r>
      <w:r w:rsidRPr="00F06177">
        <w:rPr>
          <w:rFonts w:asciiTheme="minorBidi" w:hAnsiTheme="minorBidi" w:cstheme="minorBidi"/>
          <w:sz w:val="16"/>
          <w:szCs w:val="16"/>
        </w:rPr>
        <w:t xml:space="preserve">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 datos médicos.</w:t>
      </w:r>
    </w:p>
    <w:p w14:paraId="78851B2D" w14:textId="5861F309" w:rsidR="00A344E7" w:rsidRPr="007B6B9E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10"/>
        <w:ind w:right="92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Propósito</w:t>
      </w:r>
      <w:r w:rsidRPr="00F06177">
        <w:rPr>
          <w:rFonts w:asciiTheme="minorBidi" w:hAnsiTheme="minorBidi" w:cstheme="minorBidi"/>
          <w:b/>
          <w:spacing w:val="10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del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recurso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6"/>
          <w:w w:val="95"/>
          <w:sz w:val="20"/>
          <w:szCs w:val="20"/>
        </w:rPr>
        <w:t xml:space="preserve"> </w:t>
      </w:r>
    </w:p>
    <w:p w14:paraId="31F9570C" w14:textId="4306BAF7" w:rsidR="007B6B9E" w:rsidRDefault="007B6B9E" w:rsidP="008C1909">
      <w:pPr>
        <w:pStyle w:val="ListParagraph"/>
        <w:tabs>
          <w:tab w:val="left" w:pos="821"/>
        </w:tabs>
        <w:spacing w:before="110"/>
        <w:ind w:right="929" w:firstLine="0"/>
        <w:jc w:val="both"/>
        <w:rPr>
          <w:rFonts w:asciiTheme="minorBidi" w:hAnsiTheme="minorBidi" w:cstheme="minorBidi"/>
          <w:bCs/>
          <w:w w:val="95"/>
          <w:sz w:val="16"/>
          <w:szCs w:val="16"/>
        </w:rPr>
      </w:pPr>
      <w:r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El propósito del recurso es la divulgación </w:t>
      </w:r>
      <w:r w:rsidR="00E52BAD"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y compartición tanto </w:t>
      </w:r>
      <w:r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del trabajo </w:t>
      </w:r>
      <w:r w:rsidR="00E52BAD" w:rsidRPr="008C1909">
        <w:rPr>
          <w:rFonts w:asciiTheme="minorBidi" w:hAnsiTheme="minorBidi" w:cstheme="minorBidi"/>
          <w:bCs/>
          <w:w w:val="95"/>
          <w:sz w:val="16"/>
          <w:szCs w:val="16"/>
        </w:rPr>
        <w:t>desarrollado, así como de l</w:t>
      </w:r>
      <w:r w:rsidR="000C59CF">
        <w:rPr>
          <w:rFonts w:asciiTheme="minorBidi" w:hAnsiTheme="minorBidi" w:cstheme="minorBidi"/>
          <w:bCs/>
          <w:w w:val="95"/>
          <w:sz w:val="16"/>
          <w:szCs w:val="16"/>
        </w:rPr>
        <w:t>a metodología utilizada, los</w:t>
      </w:r>
      <w:r w:rsidR="00E52BAD"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 resultados</w:t>
      </w:r>
      <w:r w:rsidR="00D47F52"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 obtenidos y la información generada</w:t>
      </w:r>
      <w:r w:rsidR="000C59CF">
        <w:rPr>
          <w:rFonts w:asciiTheme="minorBidi" w:hAnsiTheme="minorBidi" w:cstheme="minorBidi"/>
          <w:bCs/>
          <w:w w:val="95"/>
          <w:sz w:val="16"/>
          <w:szCs w:val="16"/>
        </w:rPr>
        <w:t xml:space="preserve"> a través de un conjunto de </w:t>
      </w:r>
      <w:r w:rsidR="00BA1BC8">
        <w:rPr>
          <w:rFonts w:asciiTheme="minorBidi" w:hAnsiTheme="minorBidi" w:cstheme="minorBidi"/>
          <w:bCs/>
          <w:w w:val="95"/>
          <w:sz w:val="16"/>
          <w:szCs w:val="16"/>
        </w:rPr>
        <w:t xml:space="preserve">resúmenes y </w:t>
      </w:r>
      <w:r w:rsidR="000C59CF">
        <w:rPr>
          <w:rFonts w:asciiTheme="minorBidi" w:hAnsiTheme="minorBidi" w:cstheme="minorBidi"/>
          <w:bCs/>
          <w:w w:val="95"/>
          <w:sz w:val="16"/>
          <w:szCs w:val="16"/>
        </w:rPr>
        <w:t>reportes técnicos</w:t>
      </w:r>
      <w:r w:rsidR="00306DCF">
        <w:rPr>
          <w:rFonts w:asciiTheme="minorBidi" w:hAnsiTheme="minorBidi" w:cstheme="minorBidi"/>
          <w:bCs/>
          <w:w w:val="95"/>
          <w:sz w:val="16"/>
          <w:szCs w:val="16"/>
        </w:rPr>
        <w:t xml:space="preserve"> que describen cada una de las plataformas que conforman Muyal-Ilal</w:t>
      </w:r>
      <w:r w:rsidR="008C1909" w:rsidRPr="008C1909">
        <w:rPr>
          <w:rFonts w:asciiTheme="minorBidi" w:hAnsiTheme="minorBidi" w:cstheme="minorBidi"/>
          <w:bCs/>
          <w:w w:val="95"/>
          <w:sz w:val="16"/>
          <w:szCs w:val="16"/>
        </w:rPr>
        <w:t>.</w:t>
      </w:r>
      <w:r w:rsidR="00306DCF">
        <w:rPr>
          <w:rFonts w:asciiTheme="minorBidi" w:hAnsiTheme="minorBidi" w:cstheme="minorBidi"/>
          <w:bCs/>
          <w:w w:val="95"/>
          <w:sz w:val="16"/>
          <w:szCs w:val="16"/>
        </w:rPr>
        <w:t xml:space="preserve"> </w:t>
      </w:r>
      <w:r w:rsidR="00042AB9">
        <w:rPr>
          <w:rFonts w:asciiTheme="minorBidi" w:hAnsiTheme="minorBidi" w:cstheme="minorBidi"/>
          <w:bCs/>
          <w:w w:val="95"/>
          <w:sz w:val="16"/>
          <w:szCs w:val="16"/>
        </w:rPr>
        <w:t>(</w:t>
      </w:r>
      <w:r w:rsidR="000C59CF">
        <w:rPr>
          <w:rFonts w:asciiTheme="minorBidi" w:hAnsiTheme="minorBidi" w:cstheme="minorBidi"/>
          <w:b/>
          <w:w w:val="95"/>
          <w:sz w:val="16"/>
          <w:szCs w:val="16"/>
        </w:rPr>
        <w:t>Reportes técnicos</w:t>
      </w:r>
      <w:r w:rsidR="00042AB9">
        <w:rPr>
          <w:rFonts w:asciiTheme="minorBidi" w:hAnsiTheme="minorBidi" w:cstheme="minorBidi"/>
          <w:bCs/>
          <w:w w:val="95"/>
          <w:sz w:val="16"/>
          <w:szCs w:val="16"/>
        </w:rPr>
        <w:t>)</w:t>
      </w:r>
    </w:p>
    <w:p w14:paraId="25840AE4" w14:textId="6F330579" w:rsidR="00F82A80" w:rsidRPr="00F82A80" w:rsidRDefault="00F82A80" w:rsidP="00F82A80">
      <w:pPr>
        <w:pStyle w:val="ListParagraph"/>
        <w:numPr>
          <w:ilvl w:val="0"/>
          <w:numId w:val="2"/>
        </w:numPr>
        <w:tabs>
          <w:tab w:val="left" w:pos="821"/>
        </w:tabs>
        <w:spacing w:before="110"/>
        <w:ind w:right="929"/>
        <w:rPr>
          <w:rFonts w:asciiTheme="minorBidi" w:hAnsiTheme="minorBidi" w:cstheme="minorBidi"/>
          <w:b/>
          <w:bCs/>
          <w:sz w:val="20"/>
          <w:szCs w:val="20"/>
        </w:rPr>
      </w:pP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Investigador</w:t>
      </w:r>
      <w:r w:rsidRPr="00F82A80">
        <w:rPr>
          <w:rFonts w:asciiTheme="minorBidi" w:hAnsiTheme="minorBidi" w:cstheme="minorBidi"/>
          <w:b/>
          <w:bCs/>
          <w:spacing w:val="15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principal</w:t>
      </w:r>
      <w:r w:rsidRPr="00F82A80">
        <w:rPr>
          <w:rFonts w:asciiTheme="minorBidi" w:hAnsiTheme="minorBidi" w:cstheme="minorBidi"/>
          <w:b/>
          <w:bCs/>
          <w:spacing w:val="18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a</w:t>
      </w:r>
      <w:r w:rsidRPr="00F82A80">
        <w:rPr>
          <w:rFonts w:asciiTheme="minorBidi" w:hAnsiTheme="minorBidi" w:cstheme="minorBidi"/>
          <w:b/>
          <w:bCs/>
          <w:spacing w:val="16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cargo</w:t>
      </w:r>
      <w:r w:rsidRPr="00F82A80">
        <w:rPr>
          <w:rFonts w:asciiTheme="minorBidi" w:hAnsiTheme="minorBidi" w:cstheme="minorBidi"/>
          <w:b/>
          <w:bCs/>
          <w:w w:val="95"/>
          <w:sz w:val="20"/>
          <w:szCs w:val="20"/>
        </w:rPr>
        <w:t>.</w:t>
      </w:r>
      <w:r w:rsidRPr="00F82A80">
        <w:rPr>
          <w:rFonts w:asciiTheme="minorBidi" w:hAnsiTheme="minorBidi" w:cstheme="minorBidi"/>
          <w:b/>
          <w:bCs/>
          <w:spacing w:val="6"/>
          <w:w w:val="95"/>
          <w:sz w:val="20"/>
          <w:szCs w:val="20"/>
        </w:rPr>
        <w:t xml:space="preserve"> </w:t>
      </w:r>
    </w:p>
    <w:p w14:paraId="3175B552" w14:textId="77777777" w:rsidR="000F19F9" w:rsidRDefault="000F19F9" w:rsidP="000F19F9">
      <w:pPr>
        <w:ind w:left="461"/>
        <w:rPr>
          <w:rFonts w:asciiTheme="minorBidi" w:hAnsiTheme="minorBidi" w:cstheme="minorBidi"/>
          <w:sz w:val="16"/>
          <w:szCs w:val="16"/>
        </w:rPr>
      </w:pPr>
    </w:p>
    <w:p w14:paraId="1536E950" w14:textId="7E9E5C05" w:rsidR="000F19F9" w:rsidRPr="006F16E8" w:rsidRDefault="00306DCF" w:rsidP="000F19F9">
      <w:pPr>
        <w:ind w:left="821"/>
        <w:rPr>
          <w:rFonts w:asciiTheme="minorBidi" w:hAnsiTheme="minorBidi" w:cstheme="minorBidi"/>
          <w:sz w:val="16"/>
          <w:szCs w:val="16"/>
          <w:lang w:val="es-MX"/>
        </w:rPr>
      </w:pPr>
      <w:r>
        <w:rPr>
          <w:rFonts w:asciiTheme="minorBidi" w:hAnsiTheme="minorBidi" w:cstheme="minorBidi"/>
          <w:sz w:val="16"/>
          <w:szCs w:val="16"/>
        </w:rPr>
        <w:t xml:space="preserve">Dr. José Luis González Compeán, </w:t>
      </w:r>
      <w:r w:rsidR="00034278">
        <w:rPr>
          <w:rFonts w:asciiTheme="minorBidi" w:hAnsiTheme="minorBidi" w:cstheme="minorBidi"/>
          <w:sz w:val="16"/>
          <w:szCs w:val="16"/>
        </w:rPr>
        <w:t xml:space="preserve">Dante </w:t>
      </w:r>
      <w:proofErr w:type="spellStart"/>
      <w:r w:rsidR="00034278">
        <w:rPr>
          <w:rFonts w:asciiTheme="minorBidi" w:hAnsiTheme="minorBidi" w:cstheme="minorBidi"/>
          <w:sz w:val="16"/>
          <w:szCs w:val="16"/>
        </w:rPr>
        <w:t>Domizzi</w:t>
      </w:r>
      <w:proofErr w:type="spellEnd"/>
      <w:r w:rsidR="00034278">
        <w:rPr>
          <w:rFonts w:asciiTheme="minorBidi" w:hAnsiTheme="minorBidi" w:cstheme="minorBidi"/>
          <w:sz w:val="16"/>
          <w:szCs w:val="16"/>
        </w:rPr>
        <w:t xml:space="preserve"> Sánchez Gallegos, </w:t>
      </w:r>
      <w:r w:rsidR="00034278" w:rsidRPr="00034278">
        <w:rPr>
          <w:rFonts w:asciiTheme="minorBidi" w:hAnsiTheme="minorBidi" w:cstheme="minorBidi"/>
          <w:sz w:val="16"/>
          <w:szCs w:val="16"/>
        </w:rPr>
        <w:t>Diana Elizabeth Carrizales Espinoza</w:t>
      </w:r>
      <w:r w:rsidR="00034278">
        <w:rPr>
          <w:rFonts w:asciiTheme="minorBidi" w:hAnsiTheme="minorBidi" w:cstheme="minorBidi"/>
          <w:sz w:val="16"/>
          <w:szCs w:val="16"/>
        </w:rPr>
        <w:t xml:space="preserve">, Juan Armando Barrón Lugo, </w:t>
      </w:r>
      <w:r w:rsidR="009C4BA5">
        <w:rPr>
          <w:rFonts w:asciiTheme="minorBidi" w:hAnsiTheme="minorBidi" w:cstheme="minorBidi"/>
          <w:sz w:val="16"/>
          <w:szCs w:val="16"/>
        </w:rPr>
        <w:t xml:space="preserve">Miguel Contreras Murillo, </w:t>
      </w:r>
      <w:r w:rsidR="00034278">
        <w:rPr>
          <w:rFonts w:asciiTheme="minorBidi" w:hAnsiTheme="minorBidi" w:cstheme="minorBidi"/>
          <w:sz w:val="16"/>
          <w:szCs w:val="16"/>
        </w:rPr>
        <w:t>Alfredo Barrón</w:t>
      </w:r>
      <w:r w:rsidR="009C4BA5">
        <w:rPr>
          <w:rFonts w:asciiTheme="minorBidi" w:hAnsiTheme="minorBidi" w:cstheme="minorBidi"/>
          <w:sz w:val="16"/>
          <w:szCs w:val="16"/>
        </w:rPr>
        <w:t>.</w:t>
      </w:r>
    </w:p>
    <w:p w14:paraId="6807A202" w14:textId="0D77950E" w:rsidR="00A344E7" w:rsidRPr="00E12333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right="242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Recolección/obtención</w:t>
      </w:r>
      <w:r w:rsidRPr="00F06177">
        <w:rPr>
          <w:rFonts w:asciiTheme="minorBidi" w:hAnsiTheme="minorBidi" w:cstheme="minorBidi"/>
          <w:b/>
          <w:spacing w:val="19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b/>
          <w:spacing w:val="13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los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datos.</w:t>
      </w:r>
      <w:r w:rsidRPr="00F06177">
        <w:rPr>
          <w:rFonts w:asciiTheme="minorBidi" w:hAnsiTheme="minorBidi" w:cstheme="minorBidi"/>
          <w:b/>
          <w:spacing w:val="11"/>
          <w:w w:val="95"/>
          <w:sz w:val="20"/>
          <w:szCs w:val="20"/>
        </w:rPr>
        <w:t xml:space="preserve"> </w:t>
      </w:r>
    </w:p>
    <w:p w14:paraId="2B80FE86" w14:textId="4391A659" w:rsidR="00E12333" w:rsidRPr="00375DA0" w:rsidRDefault="00E12333" w:rsidP="00E12333">
      <w:pPr>
        <w:pStyle w:val="ListParagraph"/>
        <w:tabs>
          <w:tab w:val="left" w:pos="821"/>
        </w:tabs>
        <w:spacing w:before="125"/>
        <w:ind w:right="242" w:firstLine="0"/>
        <w:rPr>
          <w:rFonts w:asciiTheme="minorBidi" w:hAnsiTheme="minorBidi" w:cstheme="minorBidi"/>
          <w:sz w:val="20"/>
          <w:szCs w:val="20"/>
          <w:lang w:val="es-MX"/>
        </w:rPr>
      </w:pPr>
      <w:r w:rsidRPr="00F82A80">
        <w:rPr>
          <w:rFonts w:asciiTheme="minorBidi" w:hAnsiTheme="minorBidi" w:cstheme="minorBidi"/>
          <w:w w:val="95"/>
          <w:sz w:val="16"/>
          <w:szCs w:val="16"/>
        </w:rPr>
        <w:t xml:space="preserve">Se generó una </w:t>
      </w:r>
      <w:r w:rsidR="00793E1A">
        <w:rPr>
          <w:rFonts w:asciiTheme="minorBidi" w:hAnsiTheme="minorBidi" w:cstheme="minorBidi"/>
          <w:w w:val="95"/>
          <w:sz w:val="16"/>
          <w:szCs w:val="16"/>
        </w:rPr>
        <w:t xml:space="preserve">serie de reportes técnicos que </w:t>
      </w:r>
      <w:r w:rsidR="00911C23">
        <w:rPr>
          <w:rFonts w:asciiTheme="minorBidi" w:hAnsiTheme="minorBidi" w:cstheme="minorBidi"/>
          <w:w w:val="95"/>
          <w:sz w:val="16"/>
          <w:szCs w:val="16"/>
        </w:rPr>
        <w:t>describen los resultados obtenidos durante el desarrollo del proyecto.</w:t>
      </w:r>
    </w:p>
    <w:p w14:paraId="07DF0E48" w14:textId="11AF1069" w:rsidR="00A344E7" w:rsidRPr="00375DA0" w:rsidRDefault="00C9431C">
      <w:pPr>
        <w:pStyle w:val="ListParagraph"/>
        <w:numPr>
          <w:ilvl w:val="0"/>
          <w:numId w:val="2"/>
        </w:numPr>
        <w:tabs>
          <w:tab w:val="left" w:pos="821"/>
        </w:tabs>
        <w:ind w:right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Periodo de recolección/obtención de datos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 xml:space="preserve">. </w:t>
      </w:r>
    </w:p>
    <w:p w14:paraId="3E088A81" w14:textId="5DC1B241" w:rsidR="00375DA0" w:rsidRPr="00F97B88" w:rsidRDefault="00375DA0" w:rsidP="00375DA0">
      <w:pPr>
        <w:pStyle w:val="ListParagraph"/>
        <w:tabs>
          <w:tab w:val="left" w:pos="821"/>
        </w:tabs>
        <w:ind w:right="361" w:firstLine="0"/>
        <w:rPr>
          <w:rFonts w:asciiTheme="minorBidi" w:hAnsiTheme="minorBidi" w:cstheme="minorBidi"/>
          <w:bCs/>
          <w:sz w:val="16"/>
          <w:szCs w:val="16"/>
        </w:rPr>
      </w:pPr>
      <w:r w:rsidRPr="00F97B88">
        <w:rPr>
          <w:rFonts w:asciiTheme="minorBidi" w:hAnsiTheme="minorBidi" w:cstheme="minorBidi"/>
          <w:bCs/>
          <w:w w:val="95"/>
          <w:sz w:val="16"/>
          <w:szCs w:val="16"/>
        </w:rPr>
        <w:t>El periodo de realización de l</w:t>
      </w:r>
      <w:r w:rsidR="00911C23">
        <w:rPr>
          <w:rFonts w:asciiTheme="minorBidi" w:hAnsiTheme="minorBidi" w:cstheme="minorBidi"/>
          <w:bCs/>
          <w:w w:val="95"/>
          <w:sz w:val="16"/>
          <w:szCs w:val="16"/>
        </w:rPr>
        <w:t>os reportes</w:t>
      </w:r>
      <w:r w:rsidRPr="00F97B88">
        <w:rPr>
          <w:rFonts w:asciiTheme="minorBidi" w:hAnsiTheme="minorBidi" w:cstheme="minorBidi"/>
          <w:bCs/>
          <w:w w:val="95"/>
          <w:sz w:val="16"/>
          <w:szCs w:val="16"/>
        </w:rPr>
        <w:t xml:space="preserve"> fue </w:t>
      </w:r>
      <w:r w:rsidR="008B24A6" w:rsidRPr="00F97B88">
        <w:rPr>
          <w:rFonts w:asciiTheme="minorBidi" w:hAnsiTheme="minorBidi" w:cstheme="minorBidi"/>
          <w:bCs/>
          <w:w w:val="95"/>
          <w:sz w:val="16"/>
          <w:szCs w:val="16"/>
        </w:rPr>
        <w:t>20</w:t>
      </w:r>
      <w:r w:rsidR="00F82A80" w:rsidRPr="00F97B88">
        <w:rPr>
          <w:rFonts w:asciiTheme="minorBidi" w:hAnsiTheme="minorBidi" w:cstheme="minorBidi"/>
          <w:bCs/>
          <w:w w:val="95"/>
          <w:sz w:val="16"/>
          <w:szCs w:val="16"/>
        </w:rPr>
        <w:t>20</w:t>
      </w:r>
      <w:r w:rsidR="008B24A6" w:rsidRPr="00F97B88">
        <w:rPr>
          <w:rFonts w:asciiTheme="minorBidi" w:hAnsiTheme="minorBidi" w:cstheme="minorBidi"/>
          <w:bCs/>
          <w:w w:val="95"/>
          <w:sz w:val="16"/>
          <w:szCs w:val="16"/>
        </w:rPr>
        <w:t>-202</w:t>
      </w:r>
      <w:r w:rsidR="00911C23">
        <w:rPr>
          <w:rFonts w:asciiTheme="minorBidi" w:hAnsiTheme="minorBidi" w:cstheme="minorBidi"/>
          <w:bCs/>
          <w:w w:val="95"/>
          <w:sz w:val="16"/>
          <w:szCs w:val="16"/>
        </w:rPr>
        <w:t>3</w:t>
      </w:r>
      <w:r w:rsidR="008B24A6" w:rsidRPr="00F97B88">
        <w:rPr>
          <w:rFonts w:asciiTheme="minorBidi" w:hAnsiTheme="minorBidi" w:cstheme="minorBidi"/>
          <w:bCs/>
          <w:w w:val="95"/>
          <w:sz w:val="16"/>
          <w:szCs w:val="16"/>
        </w:rPr>
        <w:t>.</w:t>
      </w:r>
    </w:p>
    <w:p w14:paraId="133394AF" w14:textId="385F0D92" w:rsidR="00A344E7" w:rsidRPr="00F82A80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Variables</w:t>
      </w:r>
      <w:r w:rsidRPr="00F06177">
        <w:rPr>
          <w:rFonts w:asciiTheme="minorBidi" w:hAnsiTheme="minorBidi" w:cstheme="minorBidi"/>
          <w:b/>
          <w:spacing w:val="8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incluidas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2"/>
          <w:w w:val="95"/>
          <w:sz w:val="20"/>
          <w:szCs w:val="20"/>
        </w:rPr>
        <w:t xml:space="preserve"> </w:t>
      </w:r>
    </w:p>
    <w:p w14:paraId="3CA01E94" w14:textId="2B558F9B" w:rsidR="00F82A80" w:rsidRPr="00F97B88" w:rsidRDefault="00F82A80" w:rsidP="00F82A80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bCs/>
          <w:i/>
          <w:iCs/>
          <w:w w:val="95"/>
          <w:sz w:val="16"/>
          <w:szCs w:val="16"/>
        </w:rPr>
      </w:pPr>
      <w:r w:rsidRPr="00F97B88">
        <w:rPr>
          <w:rFonts w:asciiTheme="minorBidi" w:hAnsiTheme="minorBidi" w:cstheme="minorBidi"/>
          <w:bCs/>
          <w:i/>
          <w:iCs/>
          <w:w w:val="95"/>
          <w:sz w:val="16"/>
          <w:szCs w:val="16"/>
        </w:rPr>
        <w:t>No aplica.</w:t>
      </w:r>
    </w:p>
    <w:p w14:paraId="53552107" w14:textId="31335BAC" w:rsidR="00F82A80" w:rsidRPr="00F97B88" w:rsidRDefault="00F82A80" w:rsidP="00F82A80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Estrategia</w:t>
      </w:r>
      <w:r w:rsidRPr="00F82A80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de</w:t>
      </w:r>
      <w:r w:rsidRPr="00F82A80">
        <w:rPr>
          <w:rFonts w:asciiTheme="minorBidi" w:hAnsiTheme="minorBidi" w:cstheme="minorBidi"/>
          <w:b/>
          <w:bCs/>
          <w:spacing w:val="34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aseguramiento</w:t>
      </w:r>
      <w:r w:rsidRPr="00F82A80">
        <w:rPr>
          <w:rFonts w:asciiTheme="minorBidi" w:hAnsiTheme="minorBidi" w:cstheme="minorBidi"/>
          <w:b/>
          <w:bCs/>
          <w:spacing w:val="34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para</w:t>
      </w:r>
      <w:r w:rsidRPr="00F82A80">
        <w:rPr>
          <w:rFonts w:asciiTheme="minorBidi" w:hAnsiTheme="minorBidi" w:cstheme="minorBidi"/>
          <w:b/>
          <w:bCs/>
          <w:spacing w:val="24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la</w:t>
      </w:r>
      <w:r w:rsidRPr="00F82A80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proyección</w:t>
      </w:r>
      <w:r w:rsidRPr="00F82A80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de</w:t>
      </w:r>
      <w:r w:rsidRPr="00F82A80">
        <w:rPr>
          <w:rFonts w:asciiTheme="minorBidi" w:hAnsiTheme="minorBidi" w:cstheme="minorBidi"/>
          <w:b/>
          <w:bCs/>
          <w:spacing w:val="35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datos</w:t>
      </w:r>
      <w:r w:rsidRPr="00F82A80">
        <w:rPr>
          <w:rFonts w:asciiTheme="minorBidi" w:hAnsiTheme="minorBidi" w:cstheme="minorBidi"/>
          <w:b/>
          <w:bCs/>
          <w:spacing w:val="-62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sz w:val="20"/>
          <w:szCs w:val="20"/>
        </w:rPr>
        <w:t>sensibles/personales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</w:p>
    <w:p w14:paraId="4859F127" w14:textId="63291727" w:rsidR="00F97B88" w:rsidRPr="00F97B88" w:rsidRDefault="00F97B88" w:rsidP="00F97B88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F97B88">
        <w:rPr>
          <w:rFonts w:asciiTheme="minorBidi" w:hAnsiTheme="minorBidi" w:cstheme="minorBidi"/>
          <w:i/>
          <w:iCs/>
          <w:w w:val="90"/>
          <w:sz w:val="16"/>
          <w:szCs w:val="16"/>
        </w:rPr>
        <w:t>No aplica.</w:t>
      </w:r>
    </w:p>
    <w:p w14:paraId="5509DB8A" w14:textId="3A6A1493" w:rsidR="00A344E7" w:rsidRPr="00F97B88" w:rsidRDefault="00C9431C">
      <w:pPr>
        <w:pStyle w:val="ListParagraph"/>
        <w:numPr>
          <w:ilvl w:val="0"/>
          <w:numId w:val="2"/>
        </w:numPr>
        <w:tabs>
          <w:tab w:val="left" w:pos="821"/>
        </w:tabs>
        <w:ind w:right="1780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Fecha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última</w:t>
      </w:r>
      <w:r w:rsidRPr="00F06177">
        <w:rPr>
          <w:rFonts w:asciiTheme="minorBidi" w:hAnsiTheme="minorBidi" w:cstheme="minorBidi"/>
          <w:b/>
          <w:spacing w:val="15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actualización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6"/>
          <w:w w:val="95"/>
          <w:sz w:val="20"/>
          <w:szCs w:val="20"/>
        </w:rPr>
        <w:t xml:space="preserve"> </w:t>
      </w:r>
    </w:p>
    <w:p w14:paraId="3EF90467" w14:textId="1026776A" w:rsidR="00F97B88" w:rsidRPr="00F97B88" w:rsidRDefault="00911C23" w:rsidP="00F97B88">
      <w:pPr>
        <w:pStyle w:val="ListParagraph"/>
        <w:tabs>
          <w:tab w:val="left" w:pos="821"/>
        </w:tabs>
        <w:ind w:right="1780" w:firstLine="0"/>
        <w:rPr>
          <w:rFonts w:asciiTheme="minorBidi" w:hAnsiTheme="minorBidi" w:cstheme="minorBidi"/>
          <w:bCs/>
          <w:sz w:val="16"/>
          <w:szCs w:val="16"/>
        </w:rPr>
      </w:pPr>
      <w:r>
        <w:rPr>
          <w:rFonts w:asciiTheme="minorBidi" w:hAnsiTheme="minorBidi" w:cstheme="minorBidi"/>
          <w:bCs/>
          <w:w w:val="95"/>
          <w:sz w:val="16"/>
          <w:szCs w:val="16"/>
        </w:rPr>
        <w:t>Enero 2023</w:t>
      </w:r>
      <w:r w:rsidR="00F97B88" w:rsidRPr="00F97B88">
        <w:rPr>
          <w:rFonts w:asciiTheme="minorBidi" w:hAnsiTheme="minorBidi" w:cstheme="minorBidi"/>
          <w:bCs/>
          <w:sz w:val="16"/>
          <w:szCs w:val="16"/>
        </w:rPr>
        <w:t>.</w:t>
      </w:r>
    </w:p>
    <w:p w14:paraId="7638109A" w14:textId="77777777" w:rsidR="00A344E7" w:rsidRPr="00F97B88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right="915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w w:val="95"/>
          <w:sz w:val="20"/>
          <w:szCs w:val="20"/>
        </w:rPr>
        <w:t xml:space="preserve">Mencionar el tipo de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 xml:space="preserve">controles para la validación y verificación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de la</w:t>
      </w:r>
      <w:r w:rsidRPr="00F06177">
        <w:rPr>
          <w:rFonts w:asciiTheme="minorBidi" w:hAnsiTheme="minorBidi" w:cstheme="minorBidi"/>
          <w:spacing w:val="-68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captura/registro</w:t>
      </w:r>
      <w:r w:rsidRPr="00F06177">
        <w:rPr>
          <w:rFonts w:asciiTheme="minorBidi" w:hAnsiTheme="minorBidi" w:cstheme="minorBidi"/>
          <w:spacing w:val="-19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los</w:t>
      </w:r>
      <w:r w:rsidRPr="00F06177">
        <w:rPr>
          <w:rFonts w:asciiTheme="minorBidi" w:hAnsiTheme="minorBidi" w:cstheme="minorBidi"/>
          <w:spacing w:val="-12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datos.</w:t>
      </w:r>
    </w:p>
    <w:p w14:paraId="7AB01FEC" w14:textId="0E71553C" w:rsidR="00F97B88" w:rsidRPr="00F97B88" w:rsidRDefault="00F97B88" w:rsidP="00F97B88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F97B88">
        <w:rPr>
          <w:rFonts w:asciiTheme="minorBidi" w:hAnsiTheme="minorBidi" w:cstheme="minorBidi"/>
          <w:i/>
          <w:iCs/>
          <w:w w:val="90"/>
          <w:sz w:val="16"/>
          <w:szCs w:val="16"/>
        </w:rPr>
        <w:t>No aplica.</w:t>
      </w:r>
    </w:p>
    <w:p w14:paraId="5FE1CB1F" w14:textId="77777777" w:rsidR="00A344E7" w:rsidRPr="00F97B88" w:rsidRDefault="00C9431C">
      <w:pPr>
        <w:pStyle w:val="ListParagraph"/>
        <w:numPr>
          <w:ilvl w:val="0"/>
          <w:numId w:val="2"/>
        </w:numPr>
        <w:tabs>
          <w:tab w:val="left" w:pos="821"/>
        </w:tabs>
        <w:ind w:right="82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Otras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sz w:val="20"/>
          <w:szCs w:val="20"/>
        </w:rPr>
        <w:t>plataformas</w:t>
      </w:r>
      <w:r w:rsidRPr="00F06177">
        <w:rPr>
          <w:rFonts w:asciiTheme="minorBidi" w:hAnsiTheme="minorBidi" w:cstheme="minorBidi"/>
          <w:b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donde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se</w:t>
      </w:r>
      <w:r w:rsidRPr="00F06177">
        <w:rPr>
          <w:rFonts w:asciiTheme="minorBidi" w:hAnsiTheme="minorBidi" w:cstheme="minorBidi"/>
          <w:spacing w:val="-20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encuentren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disponibles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estos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recursos</w:t>
      </w:r>
      <w:r w:rsidRPr="00F06177">
        <w:rPr>
          <w:rFonts w:asciiTheme="minorBidi" w:hAnsiTheme="minorBidi" w:cstheme="minorBidi"/>
          <w:spacing w:val="-2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7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información.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Incluir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URL.</w:t>
      </w:r>
    </w:p>
    <w:p w14:paraId="300C64D2" w14:textId="64941849" w:rsidR="00911C23" w:rsidRPr="000D09F7" w:rsidRDefault="000D09F7" w:rsidP="000D09F7">
      <w:pPr>
        <w:pStyle w:val="ListParagraph"/>
        <w:tabs>
          <w:tab w:val="left" w:pos="821"/>
        </w:tabs>
        <w:ind w:right="829" w:firstLine="0"/>
        <w:rPr>
          <w:rFonts w:asciiTheme="minorBidi" w:hAnsiTheme="minorBidi" w:cstheme="minorBidi"/>
          <w:sz w:val="16"/>
          <w:szCs w:val="16"/>
          <w:lang w:val="es-MX"/>
        </w:rPr>
      </w:pPr>
      <w:r w:rsidRPr="000D09F7">
        <w:rPr>
          <w:rFonts w:asciiTheme="minorBidi" w:hAnsiTheme="minorBidi" w:cstheme="minorBidi"/>
          <w:sz w:val="16"/>
          <w:szCs w:val="16"/>
          <w:lang w:val="es-MX"/>
        </w:rPr>
        <w:t xml:space="preserve">Enlace de </w:t>
      </w:r>
      <w:r>
        <w:rPr>
          <w:rFonts w:asciiTheme="minorBidi" w:hAnsiTheme="minorBidi" w:cstheme="minorBidi"/>
          <w:sz w:val="16"/>
          <w:szCs w:val="16"/>
          <w:lang w:val="es-MX"/>
        </w:rPr>
        <w:t>la carpeta de documentación</w:t>
      </w:r>
      <w:r w:rsidR="00812CAF" w:rsidRPr="000D09F7">
        <w:rPr>
          <w:rFonts w:asciiTheme="minorBidi" w:hAnsiTheme="minorBidi" w:cstheme="minorBidi"/>
          <w:sz w:val="16"/>
          <w:szCs w:val="16"/>
          <w:lang w:val="es-MX"/>
        </w:rPr>
        <w:t>:</w:t>
      </w:r>
      <w:r w:rsidR="00EC13F3" w:rsidRPr="000D09F7">
        <w:rPr>
          <w:lang w:val="es-MX"/>
        </w:rPr>
        <w:t xml:space="preserve"> </w:t>
      </w:r>
      <w:hyperlink r:id="rId5" w:history="1">
        <w:r w:rsidR="00EC13F3" w:rsidRPr="000D09F7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https://1drv.ms/u/s!AtMgnjYpElvzg9hc1J15jEMQtZL6vA?e=eD9N36</w:t>
        </w:r>
      </w:hyperlink>
      <w:r w:rsidR="00EC13F3" w:rsidRPr="000D09F7">
        <w:rPr>
          <w:rFonts w:asciiTheme="minorBidi" w:hAnsiTheme="minorBidi" w:cstheme="minorBidi"/>
          <w:sz w:val="16"/>
          <w:szCs w:val="16"/>
          <w:lang w:val="es-MX"/>
        </w:rPr>
        <w:t xml:space="preserve"> </w:t>
      </w:r>
    </w:p>
    <w:p w14:paraId="33ED103D" w14:textId="77777777" w:rsidR="000D09F7" w:rsidRDefault="009B56CC" w:rsidP="009B56CC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  <w:lang w:val="es-MX"/>
        </w:rPr>
      </w:pPr>
      <w:r w:rsidRPr="000D09F7">
        <w:rPr>
          <w:rFonts w:asciiTheme="minorBidi" w:hAnsiTheme="minorBidi" w:cstheme="minorBidi"/>
          <w:sz w:val="16"/>
          <w:szCs w:val="16"/>
          <w:lang w:val="es-MX"/>
        </w:rPr>
        <w:tab/>
      </w:r>
    </w:p>
    <w:p w14:paraId="322ABCC6" w14:textId="2894B5F3" w:rsidR="00113423" w:rsidRDefault="000D09F7" w:rsidP="009B56CC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ab/>
      </w:r>
      <w:r w:rsidR="009B56CC">
        <w:rPr>
          <w:rFonts w:asciiTheme="minorBidi" w:hAnsiTheme="minorBidi" w:cstheme="minorBidi"/>
          <w:sz w:val="16"/>
          <w:szCs w:val="16"/>
        </w:rPr>
        <w:t xml:space="preserve">Reporte final de la plataforma Muyal-Ilal: </w:t>
      </w:r>
      <w:hyperlink r:id="rId6" w:history="1">
        <w:r w:rsidR="009B56CC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https://1drv.ms/b/s!AtMgnjYpElvzg5dAy26I3MX_JyvtPA?e=YhJ58Z</w:t>
        </w:r>
      </w:hyperlink>
      <w:r w:rsidR="009B56CC">
        <w:rPr>
          <w:rFonts w:asciiTheme="minorBidi" w:hAnsiTheme="minorBidi" w:cstheme="minorBidi"/>
          <w:sz w:val="16"/>
          <w:szCs w:val="16"/>
        </w:rPr>
        <w:t xml:space="preserve"> </w:t>
      </w:r>
    </w:p>
    <w:p w14:paraId="2F56C744" w14:textId="061AC11D" w:rsidR="009B56CC" w:rsidRDefault="009B56CC" w:rsidP="009B56CC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>Reporte de la Plataforma Muyal-Ilal</w:t>
      </w:r>
      <w:r w:rsidR="00577CE0">
        <w:rPr>
          <w:rFonts w:asciiTheme="minorBidi" w:hAnsiTheme="minorBidi" w:cstheme="minorBidi"/>
          <w:sz w:val="16"/>
          <w:szCs w:val="16"/>
        </w:rPr>
        <w:t xml:space="preserve">v3: </w:t>
      </w:r>
      <w:hyperlink r:id="rId7" w:history="1">
        <w:r w:rsidR="00577CE0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https://1drv.ms/b/s!AtMgnjYpElvzg5ZK4UYoDdTPuSzR6Q?e=ZaWTV3</w:t>
        </w:r>
      </w:hyperlink>
    </w:p>
    <w:p w14:paraId="350743DF" w14:textId="634D17D0" w:rsidR="00577CE0" w:rsidRDefault="00577CE0" w:rsidP="009B56CC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 xml:space="preserve">Reporte de la Plataforma Muyal-Nez: </w:t>
      </w:r>
      <w:hyperlink r:id="rId8" w:history="1">
        <w:r w:rsidR="005F17BB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https://1drv.ms/b/s!AtMgnjYpElvzg45fzUPNPHCkVZtjNQ?e=INpt94</w:t>
        </w:r>
      </w:hyperlink>
    </w:p>
    <w:p w14:paraId="7FB9EB1E" w14:textId="16A255CF" w:rsidR="005F17BB" w:rsidRDefault="005F17BB" w:rsidP="005F17BB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 xml:space="preserve">Reporte de la Plataforma Muyal-Xelhua: </w:t>
      </w:r>
      <w:hyperlink r:id="rId9" w:history="1">
        <w:r w:rsidR="002179A3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https://1drv.ms/b/s!AtMgnjYpElvzg45k2SJlLvDQ_I6qJg?e=C8aGUV</w:t>
        </w:r>
      </w:hyperlink>
    </w:p>
    <w:p w14:paraId="1EC4F135" w14:textId="4BBB0F9F" w:rsidR="002179A3" w:rsidRDefault="002179A3" w:rsidP="002179A3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 xml:space="preserve">Reporte de la Plataforma Muyal-Chimalli: </w:t>
      </w:r>
      <w:hyperlink r:id="rId10" w:history="1">
        <w:r w:rsidR="004B0464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https://1drv.ms/b/s!AtMgnjYpElvzg457qxfavIer5nv2eQ?e=KPHg82</w:t>
        </w:r>
      </w:hyperlink>
    </w:p>
    <w:p w14:paraId="1CA47C11" w14:textId="31D8CFB6" w:rsidR="004B0464" w:rsidRDefault="004B0464" w:rsidP="002179A3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 xml:space="preserve">Reporte de la Plataforma Muyal-Painal: </w:t>
      </w:r>
      <w:hyperlink r:id="rId11" w:history="1">
        <w:r w:rsidR="00D96CBD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https://1drv.ms/b/s!AtMgnjYpElvzg45igO9fvK2iLG1epA?e=4si9xY</w:t>
        </w:r>
      </w:hyperlink>
    </w:p>
    <w:p w14:paraId="5C653665" w14:textId="0B270E58" w:rsidR="00D96CBD" w:rsidRDefault="00D96CBD" w:rsidP="002179A3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>Reporte de la Plataforma Muyal-</w:t>
      </w:r>
      <w:r w:rsidR="00ED4B29">
        <w:rPr>
          <w:rFonts w:asciiTheme="minorBidi" w:hAnsiTheme="minorBidi" w:cstheme="minorBidi"/>
          <w:sz w:val="16"/>
          <w:szCs w:val="16"/>
        </w:rPr>
        <w:t xml:space="preserve">Alwa: </w:t>
      </w:r>
      <w:hyperlink r:id="rId12" w:history="1">
        <w:r w:rsidR="00ED4B29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https://1drv.ms/b/s!AtMgnjYpElvzg48eDZF0u_Xoy3D8VA?e=vWe7yd</w:t>
        </w:r>
      </w:hyperlink>
      <w:r w:rsidR="00ED4B29">
        <w:rPr>
          <w:rFonts w:asciiTheme="minorBidi" w:hAnsiTheme="minorBidi" w:cstheme="minorBidi"/>
          <w:sz w:val="16"/>
          <w:szCs w:val="16"/>
        </w:rPr>
        <w:t xml:space="preserve"> </w:t>
      </w:r>
    </w:p>
    <w:p w14:paraId="3EFE98DA" w14:textId="483AB8D7" w:rsidR="00BA1BC8" w:rsidRDefault="00BA1BC8" w:rsidP="002179A3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</w:r>
    </w:p>
    <w:p w14:paraId="00D27411" w14:textId="64C44982" w:rsidR="00BA1BC8" w:rsidRPr="00EC13F3" w:rsidRDefault="00BA1BC8" w:rsidP="002179A3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  <w:t xml:space="preserve">Resúmenes técnicos: </w:t>
      </w:r>
      <w:hyperlink r:id="rId13" w:history="1">
        <w:r w:rsidR="00CB1B4B" w:rsidRPr="002E030C">
          <w:rPr>
            <w:rStyle w:val="Hyperlink"/>
            <w:rFonts w:asciiTheme="minorBidi" w:hAnsiTheme="minorBidi" w:cstheme="minorBidi"/>
            <w:sz w:val="16"/>
            <w:szCs w:val="16"/>
          </w:rPr>
          <w:t>https://1drv.ms/u/s!AtMgnjYpElvzg9hdSRx-k8-F14zCSw?e=wxxQyV</w:t>
        </w:r>
      </w:hyperlink>
      <w:r w:rsidR="00CB1B4B">
        <w:rPr>
          <w:rFonts w:asciiTheme="minorBidi" w:hAnsiTheme="minorBidi" w:cstheme="minorBidi"/>
          <w:sz w:val="16"/>
          <w:szCs w:val="16"/>
        </w:rPr>
        <w:t xml:space="preserve"> </w:t>
      </w:r>
    </w:p>
    <w:p w14:paraId="743A42BE" w14:textId="77777777" w:rsidR="00A344E7" w:rsidRDefault="00C9431C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Otras</w:t>
      </w:r>
      <w:r w:rsidRPr="00F0617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fuentes</w:t>
      </w:r>
      <w:r w:rsidRPr="00F0617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Financiamiento.</w:t>
      </w:r>
    </w:p>
    <w:p w14:paraId="205C9137" w14:textId="2CA31D0B" w:rsidR="00113423" w:rsidRPr="00113423" w:rsidRDefault="00113423" w:rsidP="00113423">
      <w:pPr>
        <w:pStyle w:val="ListParagraph"/>
        <w:tabs>
          <w:tab w:val="left" w:pos="821"/>
        </w:tabs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113423">
        <w:rPr>
          <w:rFonts w:asciiTheme="minorBidi" w:hAnsiTheme="minorBidi" w:cstheme="minorBidi"/>
          <w:i/>
          <w:iCs/>
          <w:sz w:val="16"/>
          <w:szCs w:val="16"/>
        </w:rPr>
        <w:t>No aplica.</w:t>
      </w:r>
    </w:p>
    <w:p w14:paraId="7A1F7519" w14:textId="77777777" w:rsidR="00A344E7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4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lastRenderedPageBreak/>
        <w:t>Seguimiento</w:t>
      </w:r>
      <w:r w:rsidRPr="00F0617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la</w:t>
      </w:r>
      <w:r w:rsidRPr="00F0617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Cohorte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en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estudio.</w:t>
      </w:r>
    </w:p>
    <w:p w14:paraId="3E5B9B67" w14:textId="072501A2" w:rsidR="004073DC" w:rsidRPr="004073DC" w:rsidRDefault="004A0EE4" w:rsidP="004073DC">
      <w:pPr>
        <w:pStyle w:val="ListParagraph"/>
        <w:tabs>
          <w:tab w:val="left" w:pos="821"/>
        </w:tabs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4073DC">
        <w:rPr>
          <w:rFonts w:asciiTheme="minorBidi" w:hAnsiTheme="minorBidi" w:cstheme="minorBidi"/>
          <w:i/>
          <w:iCs/>
          <w:sz w:val="16"/>
          <w:szCs w:val="16"/>
        </w:rPr>
        <w:t>No aplica.</w:t>
      </w:r>
    </w:p>
    <w:p w14:paraId="48AA3D1A" w14:textId="1F163E38" w:rsidR="00565751" w:rsidRPr="004073DC" w:rsidRDefault="00C9431C" w:rsidP="00565751">
      <w:pPr>
        <w:pStyle w:val="ListParagraph"/>
        <w:numPr>
          <w:ilvl w:val="0"/>
          <w:numId w:val="2"/>
        </w:numPr>
        <w:tabs>
          <w:tab w:val="left" w:pos="821"/>
        </w:tabs>
        <w:spacing w:before="69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pacing w:val="-1"/>
          <w:w w:val="119"/>
          <w:sz w:val="20"/>
          <w:szCs w:val="20"/>
        </w:rPr>
        <w:t>P</w:t>
      </w:r>
      <w:r w:rsidRPr="00F06177">
        <w:rPr>
          <w:rFonts w:asciiTheme="minorBidi" w:hAnsiTheme="minorBidi" w:cstheme="minorBidi"/>
          <w:spacing w:val="-2"/>
          <w:w w:val="106"/>
          <w:sz w:val="20"/>
          <w:szCs w:val="20"/>
        </w:rPr>
        <w:t>u</w:t>
      </w:r>
      <w:r w:rsidRPr="00F06177">
        <w:rPr>
          <w:rFonts w:asciiTheme="minorBidi" w:hAnsiTheme="minorBidi" w:cstheme="minorBidi"/>
          <w:spacing w:val="2"/>
          <w:w w:val="108"/>
          <w:sz w:val="20"/>
          <w:szCs w:val="20"/>
        </w:rPr>
        <w:t>b</w:t>
      </w:r>
      <w:r w:rsidRPr="00F06177">
        <w:rPr>
          <w:rFonts w:asciiTheme="minorBidi" w:hAnsiTheme="minorBidi" w:cstheme="minorBidi"/>
          <w:spacing w:val="-2"/>
          <w:w w:val="98"/>
          <w:sz w:val="20"/>
          <w:szCs w:val="20"/>
        </w:rPr>
        <w:t>li</w:t>
      </w:r>
      <w:r w:rsidRPr="00F06177">
        <w:rPr>
          <w:rFonts w:asciiTheme="minorBidi" w:hAnsiTheme="minorBidi" w:cstheme="minorBidi"/>
          <w:spacing w:val="1"/>
          <w:w w:val="108"/>
          <w:sz w:val="20"/>
          <w:szCs w:val="20"/>
        </w:rPr>
        <w:t>c</w:t>
      </w:r>
      <w:r w:rsidRPr="00F06177">
        <w:rPr>
          <w:rFonts w:asciiTheme="minorBidi" w:hAnsiTheme="minorBidi" w:cstheme="minorBidi"/>
          <w:w w:val="98"/>
          <w:sz w:val="20"/>
          <w:szCs w:val="20"/>
        </w:rPr>
        <w:t>a</w:t>
      </w:r>
      <w:r w:rsidRPr="00F06177">
        <w:rPr>
          <w:rFonts w:asciiTheme="minorBidi" w:hAnsiTheme="minorBidi" w:cstheme="minorBidi"/>
          <w:spacing w:val="1"/>
          <w:w w:val="108"/>
          <w:sz w:val="20"/>
          <w:szCs w:val="20"/>
        </w:rPr>
        <w:t>c</w:t>
      </w:r>
      <w:r w:rsidRPr="00F06177">
        <w:rPr>
          <w:rFonts w:asciiTheme="minorBidi" w:hAnsiTheme="minorBidi" w:cstheme="minorBidi"/>
          <w:spacing w:val="-2"/>
          <w:w w:val="98"/>
          <w:sz w:val="20"/>
          <w:szCs w:val="20"/>
        </w:rPr>
        <w:t>i</w:t>
      </w:r>
      <w:r w:rsidRPr="00F06177">
        <w:rPr>
          <w:rFonts w:asciiTheme="minorBidi" w:hAnsiTheme="minorBidi" w:cstheme="minorBidi"/>
          <w:spacing w:val="-2"/>
          <w:w w:val="103"/>
          <w:sz w:val="20"/>
          <w:szCs w:val="20"/>
        </w:rPr>
        <w:t>o</w:t>
      </w:r>
      <w:r w:rsidRPr="00F06177">
        <w:rPr>
          <w:rFonts w:asciiTheme="minorBidi" w:hAnsiTheme="minorBidi" w:cstheme="minorBidi"/>
          <w:spacing w:val="-3"/>
          <w:w w:val="106"/>
          <w:sz w:val="20"/>
          <w:szCs w:val="20"/>
        </w:rPr>
        <w:t>n</w:t>
      </w:r>
      <w:r w:rsidRPr="00F06177">
        <w:rPr>
          <w:rFonts w:asciiTheme="minorBidi" w:hAnsiTheme="minorBidi" w:cstheme="minorBidi"/>
          <w:spacing w:val="-2"/>
          <w:w w:val="101"/>
          <w:sz w:val="20"/>
          <w:szCs w:val="20"/>
        </w:rPr>
        <w:t>e</w:t>
      </w:r>
      <w:r w:rsidRPr="00F06177">
        <w:rPr>
          <w:rFonts w:asciiTheme="minorBidi" w:hAnsiTheme="minorBidi" w:cstheme="minorBidi"/>
          <w:spacing w:val="4"/>
          <w:w w:val="93"/>
          <w:sz w:val="20"/>
          <w:szCs w:val="20"/>
        </w:rPr>
        <w:t>s</w:t>
      </w:r>
      <w:r w:rsidR="004073DC">
        <w:rPr>
          <w:rFonts w:asciiTheme="minorBidi" w:hAnsiTheme="minorBidi" w:cstheme="minorBidi"/>
          <w:spacing w:val="4"/>
          <w:w w:val="93"/>
          <w:sz w:val="20"/>
          <w:szCs w:val="20"/>
        </w:rPr>
        <w:t>.</w:t>
      </w:r>
    </w:p>
    <w:p w14:paraId="67A714AA" w14:textId="2C69CCA7" w:rsidR="00425F86" w:rsidRPr="000D6F9D" w:rsidRDefault="00FC0D17" w:rsidP="00425F86">
      <w:pPr>
        <w:pStyle w:val="ListParagraph"/>
        <w:ind w:firstLine="0"/>
        <w:rPr>
          <w:rFonts w:asciiTheme="minorBidi" w:hAnsiTheme="minorBidi" w:cstheme="minorBidi"/>
          <w:b/>
          <w:bCs/>
          <w:sz w:val="16"/>
          <w:szCs w:val="16"/>
          <w:lang w:val="es-MX"/>
        </w:rPr>
      </w:pPr>
      <w:r>
        <w:rPr>
          <w:rFonts w:asciiTheme="minorBidi" w:hAnsiTheme="minorBidi" w:cstheme="minorBidi"/>
          <w:b/>
          <w:bCs/>
          <w:sz w:val="16"/>
          <w:szCs w:val="16"/>
          <w:lang w:val="es-MX"/>
        </w:rPr>
        <w:t>1</w:t>
      </w:r>
      <w:r w:rsidR="00425F86">
        <w:rPr>
          <w:rFonts w:asciiTheme="minorBidi" w:hAnsiTheme="minorBidi" w:cstheme="minorBidi"/>
          <w:b/>
          <w:bCs/>
          <w:sz w:val="16"/>
          <w:szCs w:val="16"/>
          <w:lang w:val="es-MX"/>
        </w:rPr>
        <w:t>.</w:t>
      </w:r>
      <w:r w:rsidR="00425F86"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 xml:space="preserve"> Tesis (https://1drv.ms/u/s!AtMgnjYpElvzg40Kw9bn1G77XOqFIQ?e=LW0JZs)</w:t>
      </w:r>
    </w:p>
    <w:p w14:paraId="0FD0AF0D" w14:textId="7C14E4C6" w:rsidR="00425F86" w:rsidRPr="000D09F7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>a) Modelado Funcional de Contenedores Virtuales Docker. Hinojosa-Tijerina, M.,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and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Lopez-Arevalo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I. 2021. </w:t>
      </w:r>
      <w:r w:rsidRPr="000D09F7">
        <w:rPr>
          <w:rFonts w:asciiTheme="minorBidi" w:hAnsiTheme="minorBidi" w:cstheme="minorBidi"/>
          <w:sz w:val="16"/>
          <w:szCs w:val="16"/>
          <w:lang w:val="es-MX"/>
        </w:rPr>
        <w:t>(enlace</w:t>
      </w:r>
      <w:r w:rsidR="00B450CC" w:rsidRPr="000D09F7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14">
        <w:r w:rsidRPr="000D09F7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https://1drv.ms/b/s!AtMgnjYpElvzg40GSLmGpLB75ilyeg?e=z2hu6m</w:t>
        </w:r>
      </w:hyperlink>
      <w:r w:rsidRPr="000D09F7">
        <w:rPr>
          <w:rFonts w:asciiTheme="minorBidi" w:hAnsiTheme="minorBidi" w:cstheme="minorBidi"/>
          <w:sz w:val="16"/>
          <w:szCs w:val="16"/>
          <w:lang w:val="es-MX"/>
        </w:rPr>
        <w:t>)</w:t>
      </w:r>
    </w:p>
    <w:p w14:paraId="53D851C6" w14:textId="73101866" w:rsidR="00425F86" w:rsidRPr="000D09F7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>b) Método de construcción enfocado en contenedores virtuales para la composición de sistemas distribuidos y paralelos para el procesamiento de grandes volúmenes de datos. Hugo G. Reyes-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Anastacio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 Gonzalez-Compeán, and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Victor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J. Sosa-Sosa. </w:t>
      </w:r>
      <w:r w:rsidRPr="000D09F7">
        <w:rPr>
          <w:rFonts w:asciiTheme="minorBidi" w:hAnsiTheme="minorBidi" w:cstheme="minorBidi"/>
          <w:sz w:val="16"/>
          <w:szCs w:val="16"/>
          <w:lang w:val="es-MX"/>
        </w:rPr>
        <w:t>2021-2022. (enlace</w:t>
      </w:r>
      <w:r w:rsidR="00B450CC" w:rsidRPr="000D09F7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15">
        <w:r w:rsidRPr="000D09F7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https://1drv.ms/b/s!AtMgnjYpElvzg40NBvaL1CmSaZ6uwQ?e=fmQYMO</w:t>
        </w:r>
      </w:hyperlink>
      <w:r w:rsidRPr="000D09F7">
        <w:rPr>
          <w:rFonts w:asciiTheme="minorBidi" w:hAnsiTheme="minorBidi" w:cstheme="minorBidi"/>
          <w:sz w:val="16"/>
          <w:szCs w:val="16"/>
          <w:lang w:val="es-MX"/>
        </w:rPr>
        <w:t>)</w:t>
      </w:r>
    </w:p>
    <w:p w14:paraId="2CC600C8" w14:textId="78060DEB" w:rsidR="00425F86" w:rsidRPr="0035289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c) Método de construcción de servicios de seguridad informática para sistemas de continuidad en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infraestructurasheterogéneas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de cómputo. Catherine A. Torres-</w:t>
      </w:r>
      <w:proofErr w:type="spellStart"/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Charles,J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>.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L. Gonzalez-Compeán, and Miguel Morales-Sandoval. 2021-2022. </w:t>
      </w:r>
      <w:r w:rsidRPr="00352891">
        <w:rPr>
          <w:rFonts w:asciiTheme="minorBidi" w:hAnsiTheme="minorBidi" w:cstheme="minorBidi"/>
          <w:sz w:val="16"/>
          <w:szCs w:val="16"/>
          <w:lang w:val="es-MX"/>
        </w:rPr>
        <w:t>(enlace</w:t>
      </w:r>
      <w:r w:rsidR="00B450CC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16">
        <w:r w:rsidRPr="0035289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https://1drv.ms/b/s!AtMgnjYpElvzg40MU0yUFWbzDJ1DPA?e=pBJxHb</w:t>
        </w:r>
      </w:hyperlink>
      <w:r w:rsidRPr="00352891">
        <w:rPr>
          <w:rFonts w:asciiTheme="minorBidi" w:hAnsiTheme="minorBidi" w:cstheme="minorBidi"/>
          <w:sz w:val="16"/>
          <w:szCs w:val="16"/>
          <w:lang w:val="es-MX"/>
        </w:rPr>
        <w:t>)</w:t>
      </w:r>
    </w:p>
    <w:p w14:paraId="4318C90E" w14:textId="0D755D8B" w:rsidR="00425F86" w:rsidRPr="000D09F7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d) Construcción de sistemas </w:t>
      </w:r>
      <w:proofErr w:type="spellStart"/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auto-adaptables</w:t>
      </w:r>
      <w:proofErr w:type="spellEnd"/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en la nube mediante patrones dinámicos. Genaro J.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Sánchéz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>-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Gallegos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 Gonzalez-Compeán, and Jesus Carretero. </w:t>
      </w:r>
      <w:r w:rsidRPr="000D09F7">
        <w:rPr>
          <w:rFonts w:asciiTheme="minorBidi" w:hAnsiTheme="minorBidi" w:cstheme="minorBidi"/>
          <w:sz w:val="16"/>
          <w:szCs w:val="16"/>
          <w:lang w:val="es-MX"/>
        </w:rPr>
        <w:t>2021-2022. (enlace</w:t>
      </w:r>
      <w:r w:rsidR="00B450CC" w:rsidRPr="000D09F7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17">
        <w:r w:rsidRPr="000D09F7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https://1drv.ms/b/s!AtMgnjYpElvzg40H6klc1GJ3iwd87g?e=eacHqv</w:t>
        </w:r>
      </w:hyperlink>
      <w:r w:rsidRPr="000D09F7">
        <w:rPr>
          <w:rFonts w:asciiTheme="minorBidi" w:hAnsiTheme="minorBidi" w:cstheme="minorBidi"/>
          <w:sz w:val="16"/>
          <w:szCs w:val="16"/>
          <w:lang w:val="es-MX"/>
        </w:rPr>
        <w:t>)</w:t>
      </w:r>
    </w:p>
    <w:p w14:paraId="28E5F41B" w14:textId="3B4E3ABE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e) Método adaptativo-reactivo de replicación para sistemas de almacenamiento de alta disponibilidad. Jesus I. Castillo-Barrios, J. L. Gonzalez-Compeán, and Iván López-Arévalo. </w:t>
      </w:r>
      <w:r w:rsidRPr="00352891">
        <w:rPr>
          <w:rFonts w:asciiTheme="minorBidi" w:hAnsiTheme="minorBidi" w:cstheme="minorBidi"/>
          <w:sz w:val="16"/>
          <w:szCs w:val="16"/>
          <w:lang w:val="en-US"/>
        </w:rPr>
        <w:t xml:space="preserve">2021-2022.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n-US"/>
        </w:rPr>
        <w:t>enlace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18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https://1drv.ms/b/s!AtMgnjYpElvzg48UddXP-1oyS6HUHA?e=zk9nfG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>)</w:t>
      </w:r>
    </w:p>
    <w:p w14:paraId="18D2775E" w14:textId="370F1AEB" w:rsidR="00425F86" w:rsidRPr="004B658B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f) Método de orquestación para servicios de fusión de datos definidos por variables espaciotemporales. José C. Morín-García, J. L. Gonzalez-Compeán, and Iván López-Arévalo. </w:t>
      </w:r>
      <w:r w:rsidRPr="000D09F7">
        <w:rPr>
          <w:rFonts w:asciiTheme="minorBidi" w:hAnsiTheme="minorBidi" w:cstheme="minorBidi"/>
          <w:sz w:val="16"/>
          <w:szCs w:val="16"/>
          <w:lang w:val="es-MX"/>
        </w:rPr>
        <w:t xml:space="preserve">2021-2022. </w:t>
      </w:r>
      <w:r w:rsidRPr="004B658B">
        <w:rPr>
          <w:rFonts w:asciiTheme="minorBidi" w:hAnsiTheme="minorBidi" w:cstheme="minorBidi"/>
          <w:sz w:val="16"/>
          <w:szCs w:val="16"/>
          <w:lang w:val="es-MX"/>
        </w:rPr>
        <w:t>(enlace</w:t>
      </w:r>
      <w:r w:rsidR="00B450CC" w:rsidRPr="004B658B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19" w:history="1">
        <w:r w:rsidRPr="004B658B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https://1drv.ms/b/s!AtMgnjYpElvzg4x8JJuoKKXA1xB2tw?e=OJWPbF</w:t>
        </w:r>
      </w:hyperlink>
      <w:r w:rsidRPr="004B658B">
        <w:rPr>
          <w:rFonts w:asciiTheme="minorBidi" w:hAnsiTheme="minorBidi" w:cstheme="minorBidi"/>
          <w:sz w:val="16"/>
          <w:szCs w:val="16"/>
          <w:lang w:val="es-MX"/>
        </w:rPr>
        <w:t>)</w:t>
      </w:r>
    </w:p>
    <w:p w14:paraId="5D3A1688" w14:textId="77777777" w:rsidR="00425F86" w:rsidRPr="004B658B" w:rsidRDefault="00425F86" w:rsidP="00425F86">
      <w:pPr>
        <w:rPr>
          <w:rFonts w:asciiTheme="minorBidi" w:hAnsiTheme="minorBidi" w:cstheme="minorBidi"/>
          <w:sz w:val="16"/>
          <w:szCs w:val="16"/>
          <w:lang w:val="es-MX"/>
        </w:rPr>
      </w:pPr>
    </w:p>
    <w:p w14:paraId="187F40E4" w14:textId="62C9EB2B" w:rsidR="00425F86" w:rsidRPr="000D6F9D" w:rsidRDefault="004B658B" w:rsidP="00425F86">
      <w:pPr>
        <w:pStyle w:val="ListParagraph"/>
        <w:ind w:firstLine="0"/>
        <w:rPr>
          <w:rFonts w:asciiTheme="minorBidi" w:hAnsiTheme="minorBidi" w:cstheme="minorBidi"/>
          <w:b/>
          <w:bCs/>
          <w:sz w:val="16"/>
          <w:szCs w:val="16"/>
          <w:lang w:val="es-MX"/>
        </w:rPr>
      </w:pPr>
      <w:r>
        <w:rPr>
          <w:rFonts w:asciiTheme="minorBidi" w:hAnsiTheme="minorBidi" w:cstheme="minorBidi"/>
          <w:b/>
          <w:bCs/>
          <w:sz w:val="16"/>
          <w:szCs w:val="16"/>
          <w:lang w:val="es-MX"/>
        </w:rPr>
        <w:t>2.</w:t>
      </w:r>
      <w:r w:rsidR="00425F86"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 xml:space="preserve"> Artículos de congreso internacional (https://1drv.ms/u/s!AtMgnjYpElvzg40JJbVbxRbNJD75eQ?e=6Mq8Fh)</w:t>
      </w:r>
    </w:p>
    <w:p w14:paraId="64E92A5E" w14:textId="61874FF4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1.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>Carrizales-Espinoza, D., Sánchez-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Gallegos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>, D. D.,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Carretero, J., &amp;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Marcelin-Jimenez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R. (2022, March). </w:t>
      </w:r>
      <w:proofErr w:type="spellStart"/>
      <w:r w:rsidRPr="00352891">
        <w:rPr>
          <w:rFonts w:asciiTheme="minorBidi" w:hAnsiTheme="minorBidi" w:cstheme="minorBidi"/>
          <w:sz w:val="16"/>
          <w:szCs w:val="16"/>
          <w:lang w:val="en-US"/>
        </w:rPr>
        <w:t>SeRSS</w:t>
      </w:r>
      <w:proofErr w:type="spellEnd"/>
      <w:r w:rsidRPr="00352891">
        <w:rPr>
          <w:rFonts w:asciiTheme="minorBidi" w:hAnsiTheme="minorBidi" w:cstheme="minorBidi"/>
          <w:sz w:val="16"/>
          <w:szCs w:val="16"/>
          <w:lang w:val="en-US"/>
        </w:rPr>
        <w:t xml:space="preserve">: a storage mesh architecture to build serverless reliable storage services. </w:t>
      </w:r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In 2022 30th 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Euromicro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 International Conference on Parallel, Distributed and Network-based Processing (PDP) (pp. 88-91). IEEE.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n-US"/>
        </w:rPr>
        <w:t>enlace</w:t>
      </w:r>
      <w:proofErr w:type="gramEnd"/>
      <w:r w:rsidR="00B450CC"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20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https://1drv.ms/b/s!AtMgnjYpElvzg4x-AKnE7VazxZKo3Q?e=cMAnI0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>)</w:t>
      </w:r>
      <w:r w:rsidRPr="00D25A1A">
        <w:rPr>
          <w:rFonts w:asciiTheme="minorBidi" w:hAnsiTheme="minorBidi" w:cstheme="minorBidi"/>
          <w:sz w:val="16"/>
          <w:szCs w:val="16"/>
          <w:lang w:val="en-US"/>
        </w:rPr>
        <w:t>.</w:t>
      </w:r>
    </w:p>
    <w:p w14:paraId="600B332F" w14:textId="17C5E1A7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2.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Torres-Charles, C. A., Carrizales-Espinoza, D. E.,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Sanchez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>-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Gallegos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>, D. D.,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Morales-Sandoval, M., &amp; Carretero, J. (2022,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September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). 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SecMesh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: An efficient information security method for stream processing in edge-fog-cloud. In Proceedings of the 2022 7th International Conference on Cloud Computing and Internet of Things (pp. 8-16).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(enlace</w:t>
      </w:r>
      <w:r w:rsidR="00B450CC"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21" w:history="1">
        <w:r w:rsidR="00B450CC" w:rsidRPr="002E030C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https://1drv.ms/b/s!AtMgnjYpElvzg40DyzmvUEUV-_9xnA?e=WwI3uZ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 xml:space="preserve">). </w:t>
      </w:r>
    </w:p>
    <w:p w14:paraId="28B78684" w14:textId="0D62C2D3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3.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>Carrizales-Espinoza, D.,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&amp; Morales-Sandoval, M. (2022, August). </w:t>
      </w:r>
      <w:proofErr w:type="spellStart"/>
      <w:r>
        <w:rPr>
          <w:rFonts w:asciiTheme="minorBidi" w:hAnsiTheme="minorBidi" w:cstheme="minorBidi"/>
          <w:sz w:val="16"/>
          <w:szCs w:val="16"/>
          <w:lang w:val="en-US"/>
        </w:rPr>
        <w:t>Chimalli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: a tool for the secure and reliable storage, sharing, and usage of large data sets in data science applications. In 2022 IEEE Mexican International Conference on Computer Science (ENC) (pp. 1-8). IEEE.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(enlace</w:t>
      </w:r>
      <w:r w:rsidR="00B450CC"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22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https://1drv.ms/b/s!AtMgnjYpElvzg4x9_4LDRn2up3_etg?e=ZUhE53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>).</w:t>
      </w:r>
    </w:p>
    <w:p w14:paraId="23B033C5" w14:textId="62FE7DDA" w:rsidR="00425F86" w:rsidRPr="000D09F7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4.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Garcia, J. C. M., Lugo, J. A. B.,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 G.,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Arevalo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I. L., Carretero, J., &amp; Oropeza, M. C. (2022,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September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). </w:t>
      </w:r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Data and task orchestration defined by 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spatio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-temporal variables for healthcare data science services. In Proceedings of the 9th International Conference on Bioinformatics Research and Applications (pp. 95-101). </w:t>
      </w:r>
      <w:r w:rsidRPr="000D09F7">
        <w:rPr>
          <w:rFonts w:asciiTheme="minorBidi" w:hAnsiTheme="minorBidi" w:cstheme="minorBidi"/>
          <w:sz w:val="16"/>
          <w:szCs w:val="16"/>
          <w:lang w:val="es-MX"/>
        </w:rPr>
        <w:t>(enlace</w:t>
      </w:r>
      <w:r w:rsidR="00B450CC" w:rsidRPr="000D09F7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23" w:history="1">
        <w:r w:rsidR="00B450CC" w:rsidRPr="000D09F7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https://1drv.ms/b/s!AtMgnjYpElvzg40IdVrgbgkyekVkHA?e=dVWRza</w:t>
        </w:r>
      </w:hyperlink>
      <w:r w:rsidRPr="000D09F7">
        <w:rPr>
          <w:rFonts w:asciiTheme="minorBidi" w:hAnsiTheme="minorBidi" w:cstheme="minorBidi"/>
          <w:sz w:val="16"/>
          <w:szCs w:val="16"/>
          <w:lang w:val="es-MX"/>
        </w:rPr>
        <w:t>).</w:t>
      </w:r>
    </w:p>
    <w:p w14:paraId="39BEE0C9" w14:textId="7A99369E" w:rsidR="00425F86" w:rsidRPr="000D09F7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5.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>Sanchez-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Gallegos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>, G., Sánchez-Gallegos, D. D.,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&amp; Carretero, J. (2022, May). </w:t>
      </w:r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On the building of self-adaptable systems to efficiently manage medical data. In 2022 22nd IEEE International Symposium on Cluster, </w:t>
      </w:r>
      <w:proofErr w:type="gramStart"/>
      <w:r w:rsidRPr="00D25A1A">
        <w:rPr>
          <w:rFonts w:asciiTheme="minorBidi" w:hAnsiTheme="minorBidi" w:cstheme="minorBidi"/>
          <w:sz w:val="16"/>
          <w:szCs w:val="16"/>
          <w:lang w:val="en-US"/>
        </w:rPr>
        <w:t>Cloud</w:t>
      </w:r>
      <w:proofErr w:type="gram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 and Internet Computing (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CCGrid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) (pp. 985-992). IEEE. </w:t>
      </w:r>
      <w:r w:rsidRPr="000D09F7">
        <w:rPr>
          <w:rFonts w:asciiTheme="minorBidi" w:hAnsiTheme="minorBidi" w:cstheme="minorBidi"/>
          <w:sz w:val="16"/>
          <w:szCs w:val="16"/>
          <w:lang w:val="en-US"/>
        </w:rPr>
        <w:t>(</w:t>
      </w:r>
      <w:proofErr w:type="gramStart"/>
      <w:r w:rsidRPr="000D09F7">
        <w:rPr>
          <w:rFonts w:asciiTheme="minorBidi" w:hAnsiTheme="minorBidi" w:cstheme="minorBidi"/>
          <w:sz w:val="16"/>
          <w:szCs w:val="16"/>
          <w:lang w:val="en-US"/>
        </w:rPr>
        <w:t>enlace</w:t>
      </w:r>
      <w:proofErr w:type="gramEnd"/>
      <w:r w:rsidR="00B450CC" w:rsidRPr="000D09F7">
        <w:rPr>
          <w:rFonts w:asciiTheme="minorBidi" w:hAnsiTheme="minorBidi" w:cstheme="minorBidi"/>
          <w:sz w:val="16"/>
          <w:szCs w:val="16"/>
          <w:lang w:val="en-US"/>
        </w:rPr>
        <w:t>:</w:t>
      </w:r>
      <w:r w:rsidRPr="000D09F7">
        <w:rPr>
          <w:rFonts w:asciiTheme="minorBidi" w:hAnsiTheme="minorBidi" w:cstheme="minorBidi"/>
          <w:sz w:val="16"/>
          <w:szCs w:val="16"/>
          <w:lang w:val="en-US"/>
        </w:rPr>
        <w:t xml:space="preserve"> </w:t>
      </w:r>
      <w:hyperlink r:id="rId24" w:history="1">
        <w:r w:rsidRPr="000D09F7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https://1drv.ms/b/s!AtMgnjYpElvzg4x7QQuVe8i5k1mJzA?e=fW8IeA</w:t>
        </w:r>
      </w:hyperlink>
      <w:r w:rsidRPr="000D09F7">
        <w:rPr>
          <w:rFonts w:asciiTheme="minorBidi" w:hAnsiTheme="minorBidi" w:cstheme="minorBidi"/>
          <w:sz w:val="16"/>
          <w:szCs w:val="16"/>
          <w:lang w:val="en-US"/>
        </w:rPr>
        <w:t xml:space="preserve">). </w:t>
      </w:r>
    </w:p>
    <w:p w14:paraId="6AC25F26" w14:textId="77777777" w:rsidR="00425F86" w:rsidRPr="000D09F7" w:rsidRDefault="00425F86" w:rsidP="00425F86">
      <w:pPr>
        <w:rPr>
          <w:rFonts w:asciiTheme="minorBidi" w:hAnsiTheme="minorBidi" w:cstheme="minorBidi"/>
          <w:sz w:val="16"/>
          <w:szCs w:val="16"/>
          <w:lang w:val="en-US"/>
        </w:rPr>
      </w:pPr>
    </w:p>
    <w:p w14:paraId="3DC936BB" w14:textId="12FFBA97" w:rsidR="00425F86" w:rsidRPr="000D6F9D" w:rsidRDefault="004B658B" w:rsidP="00425F86">
      <w:pPr>
        <w:pStyle w:val="ListParagraph"/>
        <w:ind w:firstLine="0"/>
        <w:rPr>
          <w:rFonts w:asciiTheme="minorBidi" w:hAnsiTheme="minorBidi" w:cstheme="minorBidi"/>
          <w:b/>
          <w:bCs/>
          <w:sz w:val="16"/>
          <w:szCs w:val="16"/>
          <w:lang w:val="es-MX"/>
        </w:rPr>
      </w:pPr>
      <w:r>
        <w:rPr>
          <w:rFonts w:asciiTheme="minorBidi" w:hAnsiTheme="minorBidi" w:cstheme="minorBidi"/>
          <w:b/>
          <w:bCs/>
          <w:sz w:val="16"/>
          <w:szCs w:val="16"/>
          <w:lang w:val="es-MX"/>
        </w:rPr>
        <w:t>3</w:t>
      </w:r>
      <w:r w:rsidR="00425F86"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 xml:space="preserve">. Artículos de revista </w:t>
      </w:r>
      <w:r w:rsidR="00425F86" w:rsidRPr="46C2B109">
        <w:rPr>
          <w:rFonts w:asciiTheme="minorBidi" w:hAnsiTheme="minorBidi" w:cstheme="minorBidi"/>
          <w:b/>
          <w:bCs/>
          <w:sz w:val="16"/>
          <w:szCs w:val="16"/>
          <w:lang w:val="es-MX"/>
        </w:rPr>
        <w:t>indizada</w:t>
      </w:r>
      <w:r w:rsidR="00425F86" w:rsidRPr="58383343">
        <w:rPr>
          <w:rFonts w:asciiTheme="minorBidi" w:hAnsiTheme="minorBidi" w:cstheme="minorBidi"/>
          <w:b/>
          <w:bCs/>
          <w:sz w:val="16"/>
          <w:szCs w:val="16"/>
          <w:lang w:val="es-MX"/>
        </w:rPr>
        <w:t xml:space="preserve"> </w:t>
      </w:r>
      <w:r w:rsidR="00425F86"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>(https://1drv.ms/u/s!AtMgnjYpElvzg40LVok3I_QIBT8duA?e=F8OSiU)</w:t>
      </w:r>
    </w:p>
    <w:p w14:paraId="6B457C6C" w14:textId="47B11718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1.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>Lopez-Arevalo, I.,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Hinojosa-Tijerina, M.,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Martinez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-Rendon, C., Montella, R., &amp;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Martinez-Rodriguez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 (2021). </w:t>
      </w:r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A wot-based method for creating digital sentinel twins of 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iot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 devices. Sensors, 21(16), 5531.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(Enlace</w:t>
      </w:r>
      <w:r w:rsidR="00B450CC"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25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https://1drv.ms/b/s!AtMgnjYpElvzg40Bd2NuMZVWlab4gw?e=27bi6x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 xml:space="preserve">). </w:t>
      </w:r>
    </w:p>
    <w:p w14:paraId="63C328ED" w14:textId="4D7738DF" w:rsidR="00425F86" w:rsidRPr="00065A93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2.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Barron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>-Lugo, J. A.,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Carretero, J.,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Lopez-Arevalo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I., &amp; Montella, R. (2021). </w:t>
      </w:r>
      <w:r w:rsidRPr="00352891">
        <w:rPr>
          <w:rFonts w:asciiTheme="minorBidi" w:hAnsiTheme="minorBidi" w:cstheme="minorBidi"/>
          <w:sz w:val="16"/>
          <w:szCs w:val="16"/>
          <w:lang w:val="en-US"/>
        </w:rPr>
        <w:t xml:space="preserve">A novel transversal processing model to build environmental big data services in the cloud. </w:t>
      </w:r>
      <w:r w:rsidRPr="00065A93">
        <w:rPr>
          <w:rFonts w:asciiTheme="minorBidi" w:hAnsiTheme="minorBidi" w:cstheme="minorBidi"/>
          <w:sz w:val="16"/>
          <w:szCs w:val="16"/>
          <w:lang w:val="en-US"/>
        </w:rPr>
        <w:t>Environmental Modelling &amp; Software, 144, 105173.</w:t>
      </w:r>
      <w:r w:rsidR="00B450CC">
        <w:rPr>
          <w:rFonts w:asciiTheme="minorBidi" w:hAnsiTheme="minorBidi" w:cstheme="minorBidi"/>
          <w:sz w:val="16"/>
          <w:szCs w:val="16"/>
          <w:lang w:val="en-US"/>
        </w:rPr>
        <w:t xml:space="preserve"> (</w:t>
      </w:r>
      <w:proofErr w:type="gramStart"/>
      <w:r w:rsidR="00B450CC">
        <w:rPr>
          <w:rFonts w:asciiTheme="minorBidi" w:hAnsiTheme="minorBidi" w:cstheme="minorBidi"/>
          <w:sz w:val="16"/>
          <w:szCs w:val="16"/>
          <w:lang w:val="en-US"/>
        </w:rPr>
        <w:t>enlace</w:t>
      </w:r>
      <w:proofErr w:type="gramEnd"/>
      <w:r w:rsidR="00B450CC">
        <w:rPr>
          <w:rFonts w:asciiTheme="minorBidi" w:hAnsiTheme="minorBidi" w:cstheme="minorBidi"/>
          <w:sz w:val="16"/>
          <w:szCs w:val="16"/>
          <w:lang w:val="en-US"/>
        </w:rPr>
        <w:t>:</w:t>
      </w:r>
      <w:r w:rsidRPr="00065A93">
        <w:rPr>
          <w:rFonts w:asciiTheme="minorBidi" w:hAnsiTheme="minorBidi" w:cstheme="minorBidi"/>
          <w:sz w:val="16"/>
          <w:szCs w:val="16"/>
          <w:lang w:val="en-US"/>
        </w:rPr>
        <w:t xml:space="preserve"> </w:t>
      </w:r>
      <w:hyperlink r:id="rId26" w:history="1">
        <w:r w:rsidR="00B450CC" w:rsidRPr="002E030C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https://1drv.ms/b/s!AtMgnjYpElvzg40CJApuCsXNiCooEA?e=DMPLi5</w:t>
        </w:r>
      </w:hyperlink>
      <w:r w:rsidRPr="00065A93">
        <w:rPr>
          <w:rFonts w:asciiTheme="minorBidi" w:hAnsiTheme="minorBidi" w:cstheme="minorBidi"/>
          <w:sz w:val="16"/>
          <w:szCs w:val="16"/>
          <w:lang w:val="en-US"/>
        </w:rPr>
        <w:t>).</w:t>
      </w:r>
    </w:p>
    <w:p w14:paraId="5106094D" w14:textId="293D2B55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 w:rsidRPr="000D6F9D">
        <w:rPr>
          <w:rFonts w:asciiTheme="minorBidi" w:hAnsiTheme="minorBidi" w:cstheme="minorBidi"/>
          <w:sz w:val="16"/>
          <w:szCs w:val="16"/>
          <w:lang w:val="en-US"/>
        </w:rPr>
        <w:t xml:space="preserve">3.On the Efficient Delivery and Storage of IoT Data in Edge–Fog–Cloud Environments.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Lopez-Arevalo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>, I.,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Hinojosa-Tijerina, M.,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Martinez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-Rendon, C., Montella, R., &amp;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Martinez-Rodriguez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 (2021). </w:t>
      </w:r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A wot-based method for creating digital sentinel twins of 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iot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 devices. Sensors, 21(16), 5531.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(Enlace</w:t>
      </w:r>
      <w:r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27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https://1drv.ms/b/s!AtMgnjYpElvzg40F4gD8Kk7KYhk-SQ?e=3rAymn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>).</w:t>
      </w:r>
    </w:p>
    <w:p w14:paraId="6F9FBCD1" w14:textId="1F21B3E8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n-US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4.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>Sanchez-</w:t>
      </w:r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Gallegos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>, D. D., Gonzalez-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Compean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J. L., Carretero, J.,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Marin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H.,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Tchernykh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A., &amp; Montella, R. (2022). </w:t>
      </w:r>
      <w:proofErr w:type="spellStart"/>
      <w:r w:rsidRPr="00D25A1A">
        <w:rPr>
          <w:rFonts w:asciiTheme="minorBidi" w:hAnsiTheme="minorBidi" w:cstheme="minorBidi"/>
          <w:sz w:val="16"/>
          <w:szCs w:val="16"/>
          <w:lang w:val="en-US"/>
        </w:rPr>
        <w:t>PuzzleMesh</w:t>
      </w:r>
      <w:proofErr w:type="spellEnd"/>
      <w:r w:rsidRPr="00D25A1A">
        <w:rPr>
          <w:rFonts w:asciiTheme="minorBidi" w:hAnsiTheme="minorBidi" w:cstheme="minorBidi"/>
          <w:sz w:val="16"/>
          <w:szCs w:val="16"/>
          <w:lang w:val="en-US"/>
        </w:rPr>
        <w:t xml:space="preserve">: A puzzle model to build mesh of agnostic services for edge-fog-cloud. IEEE Transactions on Services Computing. </w:t>
      </w:r>
      <w:r w:rsidRPr="006E5301">
        <w:rPr>
          <w:rFonts w:asciiTheme="minorBidi" w:hAnsiTheme="minorBidi" w:cstheme="minorBidi"/>
          <w:sz w:val="16"/>
          <w:szCs w:val="16"/>
          <w:lang w:val="en-US"/>
        </w:rPr>
        <w:t>(Enlace</w:t>
      </w:r>
      <w:r>
        <w:rPr>
          <w:rFonts w:asciiTheme="minorBidi" w:hAnsiTheme="minorBidi" w:cstheme="minorBidi"/>
          <w:sz w:val="16"/>
          <w:szCs w:val="16"/>
          <w:lang w:val="en-US"/>
        </w:rPr>
        <w:t xml:space="preserve">: </w:t>
      </w:r>
      <w:hyperlink r:id="rId28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https://1drv.ms/b/s!AtMgnjYpElvzg40A5To4DDOuuy8hBg?e=geahtv</w:t>
        </w:r>
      </w:hyperlink>
      <w:r w:rsidRPr="006E5301">
        <w:rPr>
          <w:rFonts w:asciiTheme="minorBidi" w:hAnsiTheme="minorBidi" w:cstheme="minorBidi"/>
          <w:sz w:val="16"/>
          <w:szCs w:val="16"/>
          <w:lang w:val="en-US"/>
        </w:rPr>
        <w:t>).</w:t>
      </w:r>
    </w:p>
    <w:p w14:paraId="5E1B82B4" w14:textId="77777777" w:rsidR="00425F86" w:rsidRPr="006E5301" w:rsidRDefault="00425F86" w:rsidP="00425F86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0D6F9D">
        <w:rPr>
          <w:rFonts w:asciiTheme="minorBidi" w:hAnsiTheme="minorBidi" w:cstheme="minorBidi"/>
          <w:sz w:val="16"/>
          <w:szCs w:val="16"/>
          <w:lang w:val="en-US"/>
        </w:rPr>
        <w:t xml:space="preserve">5.Xel: A cloud-agnostic data platform for the design-driven building of high-availability data science services (2023). 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Juan Armando Barrón Lugo, Jose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luis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Gonzalez,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Ivan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Lopez-Arevalo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, Jesus Carretero and Jose L.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Martinez-Rodriguez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. Future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Generation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</w:t>
      </w:r>
      <w:proofErr w:type="spellStart"/>
      <w:r w:rsidRPr="006E5301">
        <w:rPr>
          <w:rFonts w:asciiTheme="minorBidi" w:hAnsiTheme="minorBidi" w:cstheme="minorBidi"/>
          <w:sz w:val="16"/>
          <w:szCs w:val="16"/>
          <w:lang w:val="es-MX"/>
        </w:rPr>
        <w:t>Computer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 </w:t>
      </w:r>
      <w:proofErr w:type="spellStart"/>
      <w:proofErr w:type="gramStart"/>
      <w:r w:rsidRPr="006E5301">
        <w:rPr>
          <w:rFonts w:asciiTheme="minorBidi" w:hAnsiTheme="minorBidi" w:cstheme="minorBidi"/>
          <w:sz w:val="16"/>
          <w:szCs w:val="16"/>
          <w:lang w:val="es-MX"/>
        </w:rPr>
        <w:t>Systems</w:t>
      </w:r>
      <w:proofErr w:type="spellEnd"/>
      <w:r w:rsidRPr="006E5301">
        <w:rPr>
          <w:rFonts w:asciiTheme="minorBidi" w:hAnsiTheme="minorBidi" w:cstheme="minorBidi"/>
          <w:sz w:val="16"/>
          <w:szCs w:val="16"/>
          <w:lang w:val="es-MX"/>
        </w:rPr>
        <w:t>.(</w:t>
      </w:r>
      <w:proofErr w:type="gramEnd"/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bajo revisiones menores en preparación para publicación) 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lastRenderedPageBreak/>
        <w:t>(</w:t>
      </w:r>
      <w:r>
        <w:rPr>
          <w:rFonts w:asciiTheme="minorBidi" w:hAnsiTheme="minorBidi" w:cstheme="minorBidi"/>
          <w:sz w:val="16"/>
          <w:szCs w:val="16"/>
          <w:lang w:val="es-MX"/>
        </w:rPr>
        <w:t xml:space="preserve">Enlace </w:t>
      </w:r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1: </w:t>
      </w:r>
      <w:hyperlink r:id="rId29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https://1drv.ms/b/s!AtMgnjYpElvzg5YVJoRy-6lqt9XtyQ?e=uzbR2H</w:t>
        </w:r>
      </w:hyperlink>
      <w:r w:rsidRPr="006E5301">
        <w:rPr>
          <w:rFonts w:asciiTheme="minorBidi" w:hAnsiTheme="minorBidi" w:cstheme="minorBidi"/>
          <w:sz w:val="16"/>
          <w:szCs w:val="16"/>
          <w:lang w:val="es-MX"/>
        </w:rPr>
        <w:t>).</w:t>
      </w:r>
    </w:p>
    <w:p w14:paraId="7C4EC811" w14:textId="26D214BF" w:rsidR="00D831EF" w:rsidRDefault="00D831EF" w:rsidP="00D831EF">
      <w:pPr>
        <w:pStyle w:val="ListParagraph"/>
        <w:tabs>
          <w:tab w:val="left" w:pos="821"/>
        </w:tabs>
        <w:spacing w:before="69"/>
        <w:ind w:firstLine="0"/>
        <w:rPr>
          <w:rFonts w:asciiTheme="minorBidi" w:hAnsiTheme="minorBidi" w:cstheme="minorBidi"/>
          <w:sz w:val="20"/>
          <w:szCs w:val="20"/>
          <w:lang w:val="es-MX"/>
        </w:rPr>
      </w:pPr>
    </w:p>
    <w:p w14:paraId="44C77BD0" w14:textId="61B19763" w:rsidR="00FC0D17" w:rsidRPr="000D6F9D" w:rsidRDefault="004B658B" w:rsidP="00FC0D17">
      <w:pPr>
        <w:pStyle w:val="ListParagraph"/>
        <w:ind w:firstLine="0"/>
        <w:rPr>
          <w:rFonts w:asciiTheme="minorBidi" w:hAnsiTheme="minorBidi" w:cstheme="minorBidi"/>
          <w:b/>
          <w:bCs/>
          <w:sz w:val="16"/>
          <w:szCs w:val="16"/>
          <w:lang w:val="es-MX"/>
        </w:rPr>
      </w:pPr>
      <w:r>
        <w:rPr>
          <w:rFonts w:asciiTheme="minorBidi" w:hAnsiTheme="minorBidi" w:cstheme="minorBidi"/>
          <w:b/>
          <w:bCs/>
          <w:sz w:val="16"/>
          <w:szCs w:val="16"/>
          <w:lang w:val="es-MX"/>
        </w:rPr>
        <w:t>4</w:t>
      </w:r>
      <w:r w:rsidR="00FC0D17">
        <w:rPr>
          <w:rFonts w:asciiTheme="minorBidi" w:hAnsiTheme="minorBidi" w:cstheme="minorBidi"/>
          <w:b/>
          <w:bCs/>
          <w:sz w:val="16"/>
          <w:szCs w:val="16"/>
          <w:lang w:val="es-MX"/>
        </w:rPr>
        <w:t>.</w:t>
      </w:r>
      <w:r w:rsidR="00FC0D17"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 xml:space="preserve"> Capítulo de libro (</w:t>
      </w:r>
      <w:hyperlink r:id="rId30" w:history="1">
        <w:r w:rsidR="00FC0D17" w:rsidRPr="000D6F9D">
          <w:rPr>
            <w:rStyle w:val="Hyperlink"/>
            <w:rFonts w:asciiTheme="minorBidi" w:hAnsiTheme="minorBidi" w:cstheme="minorBidi"/>
            <w:b/>
            <w:bCs/>
            <w:sz w:val="16"/>
            <w:szCs w:val="16"/>
            <w:lang w:val="es-MX"/>
          </w:rPr>
          <w:t>https://1drv.ms/u/s!AtMgnjYpElvzg49uEJK57GmHK1nCUA?e=JYlBOn</w:t>
        </w:r>
      </w:hyperlink>
      <w:r w:rsidR="00FC0D17"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>)</w:t>
      </w:r>
    </w:p>
    <w:p w14:paraId="33E5C303" w14:textId="18F3D034" w:rsidR="00FC0D17" w:rsidRPr="006E5301" w:rsidRDefault="00FC0D17" w:rsidP="00FC0D17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>Plataforma Tecnológica para la Gestión, Aseguramiento, Intercambio y Preservación de Grandes Volúmenes de Datos en Salud: Muyal-Ilal (</w:t>
      </w:r>
      <w:r>
        <w:rPr>
          <w:rFonts w:asciiTheme="minorBidi" w:hAnsiTheme="minorBidi" w:cstheme="minorBidi"/>
          <w:sz w:val="16"/>
          <w:szCs w:val="16"/>
          <w:lang w:val="es-MX"/>
        </w:rPr>
        <w:t>enlace</w:t>
      </w:r>
      <w:r w:rsidR="004B658B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31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https://1drv.ms/b/s!AtMgnjYpElvzg48aHuqbDb1BGqgBLg?e=E2Wdnh</w:t>
        </w:r>
      </w:hyperlink>
      <w:r w:rsidRPr="006E5301">
        <w:rPr>
          <w:rFonts w:asciiTheme="minorBidi" w:hAnsiTheme="minorBidi" w:cstheme="minorBidi"/>
          <w:sz w:val="16"/>
          <w:szCs w:val="16"/>
          <w:lang w:val="es-MX"/>
        </w:rPr>
        <w:t xml:space="preserve">). </w:t>
      </w:r>
    </w:p>
    <w:p w14:paraId="10772BE0" w14:textId="6A895A53" w:rsidR="00FC0D17" w:rsidRPr="006E5301" w:rsidRDefault="00FC0D17" w:rsidP="00FC0D17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>Xelhua: una plataforma para la creación de sistemas de ciencia de datos bajo demanda (</w:t>
      </w:r>
      <w:r>
        <w:rPr>
          <w:rFonts w:asciiTheme="minorBidi" w:hAnsiTheme="minorBidi" w:cstheme="minorBidi"/>
          <w:sz w:val="16"/>
          <w:szCs w:val="16"/>
          <w:lang w:val="es-MX"/>
        </w:rPr>
        <w:t>enlace</w:t>
      </w:r>
      <w:r w:rsidR="004B658B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32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https://1drv.ms/b/s!AtMgnjYpElvzg48XYUEdm9itWXxC-g?e=o5fvxw</w:t>
        </w:r>
      </w:hyperlink>
      <w:r w:rsidRPr="006E5301">
        <w:rPr>
          <w:rFonts w:asciiTheme="minorBidi" w:hAnsiTheme="minorBidi" w:cstheme="minorBidi"/>
          <w:sz w:val="16"/>
          <w:szCs w:val="16"/>
          <w:lang w:val="es-MX"/>
        </w:rPr>
        <w:t>).</w:t>
      </w:r>
    </w:p>
    <w:p w14:paraId="46DAE56D" w14:textId="6960B716" w:rsidR="00FC0D17" w:rsidRPr="006E5301" w:rsidRDefault="00FC0D17" w:rsidP="00FC0D17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>Muyal-Chimalli: Servicio para el acceso seguro y confiable a datos sensibles (</w:t>
      </w:r>
      <w:r>
        <w:rPr>
          <w:rFonts w:asciiTheme="minorBidi" w:hAnsiTheme="minorBidi" w:cstheme="minorBidi"/>
          <w:sz w:val="16"/>
          <w:szCs w:val="16"/>
          <w:lang w:val="es-MX"/>
        </w:rPr>
        <w:t>enlace</w:t>
      </w:r>
      <w:r w:rsidR="004B658B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33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https://1drv.ms/b/s!AtMgnjYpElvzg48ZoS2lNfFfXlcqow?e=tFk9by</w:t>
        </w:r>
      </w:hyperlink>
      <w:r w:rsidRPr="006E5301">
        <w:rPr>
          <w:rFonts w:asciiTheme="minorBidi" w:hAnsiTheme="minorBidi" w:cstheme="minorBidi"/>
          <w:sz w:val="16"/>
          <w:szCs w:val="16"/>
          <w:lang w:val="es-MX"/>
        </w:rPr>
        <w:t>).</w:t>
      </w:r>
    </w:p>
    <w:p w14:paraId="56A05126" w14:textId="2BA93129" w:rsidR="00FC0D17" w:rsidRPr="006E5301" w:rsidRDefault="00FC0D17" w:rsidP="00FC0D17">
      <w:pPr>
        <w:pStyle w:val="ListParagraph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6E5301">
        <w:rPr>
          <w:rFonts w:asciiTheme="minorBidi" w:hAnsiTheme="minorBidi" w:cstheme="minorBidi"/>
          <w:sz w:val="16"/>
          <w:szCs w:val="16"/>
          <w:lang w:val="es-MX"/>
        </w:rPr>
        <w:t>Muyal-Nez: Servicios Agnósticos para la Creación de Sistemas de Ciencia de Datos en E-salud (</w:t>
      </w:r>
      <w:r>
        <w:rPr>
          <w:rFonts w:asciiTheme="minorBidi" w:hAnsiTheme="minorBidi" w:cstheme="minorBidi"/>
          <w:sz w:val="16"/>
          <w:szCs w:val="16"/>
          <w:lang w:val="es-MX"/>
        </w:rPr>
        <w:t>enlace</w:t>
      </w:r>
      <w:r w:rsidR="004B658B">
        <w:rPr>
          <w:rFonts w:asciiTheme="minorBidi" w:hAnsiTheme="minorBidi" w:cstheme="minorBidi"/>
          <w:sz w:val="16"/>
          <w:szCs w:val="16"/>
          <w:lang w:val="es-MX"/>
        </w:rPr>
        <w:t xml:space="preserve">: </w:t>
      </w:r>
      <w:hyperlink r:id="rId34" w:history="1">
        <w:r w:rsidRPr="006E530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https://1drv.ms/b/s!AtMgnjYpElvzg48bt_0b-t9Zj3WfsQ?e=OfWstL</w:t>
        </w:r>
      </w:hyperlink>
      <w:r w:rsidRPr="006E5301">
        <w:rPr>
          <w:rFonts w:asciiTheme="minorBidi" w:hAnsiTheme="minorBidi" w:cstheme="minorBidi"/>
          <w:sz w:val="16"/>
          <w:szCs w:val="16"/>
          <w:lang w:val="es-MX"/>
        </w:rPr>
        <w:t>).</w:t>
      </w:r>
    </w:p>
    <w:p w14:paraId="66181416" w14:textId="77777777" w:rsidR="00FC0D17" w:rsidRPr="00425F86" w:rsidRDefault="00FC0D17" w:rsidP="00D831EF">
      <w:pPr>
        <w:pStyle w:val="ListParagraph"/>
        <w:tabs>
          <w:tab w:val="left" w:pos="821"/>
        </w:tabs>
        <w:spacing w:before="69"/>
        <w:ind w:firstLine="0"/>
        <w:rPr>
          <w:rFonts w:asciiTheme="minorBidi" w:hAnsiTheme="minorBidi" w:cstheme="minorBidi"/>
          <w:sz w:val="20"/>
          <w:szCs w:val="20"/>
          <w:lang w:val="es-MX"/>
        </w:rPr>
      </w:pPr>
    </w:p>
    <w:p w14:paraId="4E1480AC" w14:textId="312890FB" w:rsidR="00A344E7" w:rsidRDefault="00C9431C" w:rsidP="00565751">
      <w:pPr>
        <w:pStyle w:val="ListParagraph"/>
        <w:numPr>
          <w:ilvl w:val="0"/>
          <w:numId w:val="2"/>
        </w:numPr>
        <w:tabs>
          <w:tab w:val="left" w:pos="821"/>
        </w:tabs>
        <w:spacing w:before="69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Otros.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Cualquier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información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extra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que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sea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pertinente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precisar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o</w:t>
      </w:r>
      <w:r w:rsidRPr="00F06177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agregar.</w:t>
      </w:r>
    </w:p>
    <w:p w14:paraId="512B3261" w14:textId="0179A820" w:rsidR="00EA2CBF" w:rsidRDefault="00EA2CBF" w:rsidP="00D34666">
      <w:pPr>
        <w:pStyle w:val="ListParagraph"/>
        <w:tabs>
          <w:tab w:val="left" w:pos="821"/>
        </w:tabs>
        <w:spacing w:before="69"/>
        <w:ind w:firstLine="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>Idioma: español</w:t>
      </w:r>
    </w:p>
    <w:p w14:paraId="062D0D8C" w14:textId="6C86482B" w:rsidR="00A344E7" w:rsidRPr="00BA1BC8" w:rsidRDefault="00E65F44" w:rsidP="00EA2CBF">
      <w:pPr>
        <w:pStyle w:val="ListParagraph"/>
        <w:tabs>
          <w:tab w:val="left" w:pos="821"/>
        </w:tabs>
        <w:spacing w:before="69"/>
        <w:rPr>
          <w:rFonts w:asciiTheme="minorBidi" w:hAnsiTheme="minorBidi" w:cstheme="minorBidi"/>
          <w:i/>
          <w:iCs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</w:r>
      <w:r w:rsidRPr="00BA1BC8">
        <w:rPr>
          <w:rFonts w:asciiTheme="minorBidi" w:hAnsiTheme="minorBidi" w:cstheme="minorBidi"/>
          <w:i/>
          <w:iCs/>
          <w:sz w:val="16"/>
          <w:szCs w:val="16"/>
        </w:rPr>
        <w:t>Otros enlaces:</w:t>
      </w:r>
    </w:p>
    <w:p w14:paraId="608E33F4" w14:textId="521C6CFD" w:rsidR="00E65F44" w:rsidRDefault="00E65F44" w:rsidP="00EA2CBF">
      <w:pPr>
        <w:pStyle w:val="ListParagraph"/>
        <w:tabs>
          <w:tab w:val="left" w:pos="821"/>
        </w:tabs>
        <w:spacing w:before="69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ab/>
      </w:r>
      <w:r w:rsidR="00ED4B29">
        <w:rPr>
          <w:rFonts w:asciiTheme="minorBidi" w:hAnsiTheme="minorBidi" w:cstheme="minorBidi"/>
          <w:sz w:val="16"/>
          <w:szCs w:val="16"/>
        </w:rPr>
        <w:t xml:space="preserve">Para acceder a las </w:t>
      </w:r>
      <w:proofErr w:type="spellStart"/>
      <w:r w:rsidR="00ED4B29">
        <w:rPr>
          <w:rFonts w:asciiTheme="minorBidi" w:hAnsiTheme="minorBidi" w:cstheme="minorBidi"/>
          <w:sz w:val="16"/>
          <w:szCs w:val="16"/>
        </w:rPr>
        <w:t>APIs</w:t>
      </w:r>
      <w:proofErr w:type="spellEnd"/>
      <w:r w:rsidR="00ED4B29">
        <w:rPr>
          <w:rFonts w:asciiTheme="minorBidi" w:hAnsiTheme="minorBidi" w:cstheme="minorBidi"/>
          <w:sz w:val="16"/>
          <w:szCs w:val="16"/>
        </w:rPr>
        <w:t xml:space="preserve"> de las Plataformas consulte los siguientes enlaces:</w:t>
      </w:r>
    </w:p>
    <w:p w14:paraId="092D9694" w14:textId="0CACDB08" w:rsidR="00312136" w:rsidRPr="000D6F9D" w:rsidRDefault="00312136" w:rsidP="00312136">
      <w:pPr>
        <w:pStyle w:val="ListParagraph"/>
        <w:rPr>
          <w:rFonts w:asciiTheme="minorBidi" w:hAnsiTheme="minorBidi" w:cstheme="minorBidi"/>
          <w:b/>
          <w:bCs/>
          <w:sz w:val="16"/>
          <w:szCs w:val="16"/>
          <w:lang w:val="es-MX"/>
        </w:rPr>
      </w:pPr>
      <w:r>
        <w:rPr>
          <w:rFonts w:asciiTheme="minorBidi" w:hAnsiTheme="minorBidi" w:cstheme="minorBidi"/>
          <w:sz w:val="16"/>
          <w:szCs w:val="16"/>
        </w:rPr>
        <w:tab/>
      </w:r>
      <w:r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 xml:space="preserve">Documentación </w:t>
      </w:r>
      <w:proofErr w:type="spellStart"/>
      <w:r w:rsidRPr="000D6F9D">
        <w:rPr>
          <w:rFonts w:asciiTheme="minorBidi" w:hAnsiTheme="minorBidi" w:cstheme="minorBidi"/>
          <w:b/>
          <w:bCs/>
          <w:sz w:val="16"/>
          <w:szCs w:val="16"/>
          <w:lang w:val="es-MX"/>
        </w:rPr>
        <w:t>APIs</w:t>
      </w:r>
      <w:proofErr w:type="spellEnd"/>
    </w:p>
    <w:p w14:paraId="34F66456" w14:textId="77777777" w:rsidR="00312136" w:rsidRPr="006E5301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s-MX"/>
        </w:rPr>
      </w:pPr>
      <w:r w:rsidRPr="6A8E2DD9">
        <w:rPr>
          <w:rFonts w:asciiTheme="minorBidi" w:hAnsiTheme="minorBidi" w:cstheme="minorBidi"/>
          <w:sz w:val="16"/>
          <w:szCs w:val="16"/>
          <w:lang w:val="es-MX"/>
        </w:rPr>
        <w:t>Muyal-Nez (</w:t>
      </w:r>
      <w:hyperlink r:id="rId35">
        <w:r w:rsidRPr="6A8E2DD9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https://1drv.ms/u/s!AtMgnjYpElvzg45mB115WvIKp7RkcA?e=kMgfGW</w:t>
        </w:r>
      </w:hyperlink>
      <w:r w:rsidRPr="6A8E2DD9">
        <w:rPr>
          <w:rFonts w:asciiTheme="minorBidi" w:hAnsiTheme="minorBidi" w:cstheme="minorBidi"/>
          <w:sz w:val="16"/>
          <w:szCs w:val="16"/>
          <w:lang w:val="es-MX"/>
        </w:rPr>
        <w:t>).</w:t>
      </w:r>
    </w:p>
    <w:p w14:paraId="6B741666" w14:textId="77777777" w:rsidR="00312136" w:rsidRPr="009074D5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  <w:r w:rsidRPr="009074D5">
        <w:rPr>
          <w:rFonts w:asciiTheme="minorBidi" w:hAnsiTheme="minorBidi" w:cstheme="minorBidi"/>
          <w:sz w:val="16"/>
          <w:szCs w:val="16"/>
          <w:lang w:val="en-US"/>
        </w:rPr>
        <w:t>Enlace:</w:t>
      </w:r>
      <w:r w:rsidRPr="009074D5">
        <w:rPr>
          <w:lang w:val="en-US"/>
        </w:rPr>
        <w:t xml:space="preserve"> </w:t>
      </w:r>
      <w:hyperlink r:id="rId36" w:history="1">
        <w:r w:rsidRPr="00C725EC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https://app.swaggerhub.com/apis/ALEJANDROZEQUEIRAROS/API-NEZ/1.0.0</w:t>
        </w:r>
      </w:hyperlink>
    </w:p>
    <w:p w14:paraId="5F8C3B1E" w14:textId="77777777" w:rsidR="00312136" w:rsidRPr="009074D5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  <w:r w:rsidRPr="009074D5">
        <w:rPr>
          <w:rFonts w:asciiTheme="minorBidi" w:hAnsiTheme="minorBidi" w:cstheme="minorBidi"/>
          <w:sz w:val="16"/>
          <w:szCs w:val="16"/>
          <w:lang w:val="en-US"/>
        </w:rPr>
        <w:t xml:space="preserve"> </w:t>
      </w:r>
    </w:p>
    <w:p w14:paraId="21C4D5AD" w14:textId="77777777" w:rsidR="00312136" w:rsidRPr="006E5301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s-MX"/>
        </w:rPr>
      </w:pPr>
      <w:r w:rsidRPr="3B63F455">
        <w:rPr>
          <w:rFonts w:asciiTheme="minorBidi" w:hAnsiTheme="minorBidi" w:cstheme="minorBidi"/>
          <w:sz w:val="16"/>
          <w:szCs w:val="16"/>
          <w:lang w:val="es-MX"/>
        </w:rPr>
        <w:t>Muyal-Xelhua (</w:t>
      </w:r>
      <w:hyperlink r:id="rId37">
        <w:r w:rsidRPr="3B63F455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https://1drv.ms/u/s!AtMgnjYpElvzg45oeRj3P_TfiPGazA?e=BKXCWN</w:t>
        </w:r>
      </w:hyperlink>
      <w:r w:rsidRPr="3B63F455">
        <w:rPr>
          <w:rFonts w:asciiTheme="minorBidi" w:hAnsiTheme="minorBidi" w:cstheme="minorBidi"/>
          <w:sz w:val="16"/>
          <w:szCs w:val="16"/>
          <w:lang w:val="es-MX"/>
        </w:rPr>
        <w:t>)</w:t>
      </w:r>
    </w:p>
    <w:p w14:paraId="17461748" w14:textId="77777777" w:rsidR="00312136" w:rsidRPr="009074D5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  <w:r w:rsidRPr="009074D5">
        <w:rPr>
          <w:rFonts w:asciiTheme="minorBidi" w:hAnsiTheme="minorBidi" w:cstheme="minorBidi"/>
          <w:sz w:val="16"/>
          <w:szCs w:val="16"/>
          <w:lang w:val="en-US"/>
        </w:rPr>
        <w:t>Enlace:</w:t>
      </w:r>
      <w:r w:rsidRPr="009074D5">
        <w:rPr>
          <w:lang w:val="en-US"/>
        </w:rPr>
        <w:t xml:space="preserve"> </w:t>
      </w:r>
      <w:hyperlink r:id="rId38">
        <w:r w:rsidRPr="009074D5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https://app.swaggerhub.com/apis/ALEJANDROZEQUEIRAROS/API-XELHUA/1.0.0</w:t>
        </w:r>
      </w:hyperlink>
    </w:p>
    <w:p w14:paraId="76F7D8EE" w14:textId="77777777" w:rsidR="00312136" w:rsidRPr="009074D5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</w:p>
    <w:p w14:paraId="1D4A1002" w14:textId="77777777" w:rsidR="00312136" w:rsidRPr="00312136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  <w:r w:rsidRPr="00312136">
        <w:rPr>
          <w:rFonts w:asciiTheme="minorBidi" w:hAnsiTheme="minorBidi" w:cstheme="minorBidi"/>
          <w:sz w:val="16"/>
          <w:szCs w:val="16"/>
          <w:lang w:val="en-US"/>
        </w:rPr>
        <w:t>Muyal-Painal (</w:t>
      </w:r>
      <w:hyperlink r:id="rId39">
        <w:r w:rsidRPr="00312136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https://1drv.ms/u/s!AtMgnjYpElvzg45nNTXRscq_Uw0qAw?e=KyRfzB</w:t>
        </w:r>
      </w:hyperlink>
      <w:r w:rsidRPr="00312136">
        <w:rPr>
          <w:rFonts w:asciiTheme="minorBidi" w:hAnsiTheme="minorBidi" w:cstheme="minorBidi"/>
          <w:sz w:val="16"/>
          <w:szCs w:val="16"/>
          <w:lang w:val="en-US"/>
        </w:rPr>
        <w:t>)</w:t>
      </w:r>
    </w:p>
    <w:p w14:paraId="3D54E5C8" w14:textId="77777777" w:rsidR="00312136" w:rsidRPr="009074D5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  <w:r w:rsidRPr="009074D5">
        <w:rPr>
          <w:rFonts w:asciiTheme="minorBidi" w:hAnsiTheme="minorBidi" w:cstheme="minorBidi"/>
          <w:sz w:val="16"/>
          <w:szCs w:val="16"/>
          <w:lang w:val="en-US"/>
        </w:rPr>
        <w:t xml:space="preserve">Enlace: </w:t>
      </w:r>
      <w:hyperlink r:id="rId40">
        <w:r w:rsidRPr="009074D5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https://app.swaggerhub.com/apis/OFFH01/API_Painal/1.0.0</w:t>
        </w:r>
      </w:hyperlink>
    </w:p>
    <w:p w14:paraId="7D000750" w14:textId="77777777" w:rsidR="00312136" w:rsidRPr="009074D5" w:rsidRDefault="00312136" w:rsidP="00312136">
      <w:pPr>
        <w:pStyle w:val="ListParagraph"/>
        <w:spacing w:before="0"/>
        <w:ind w:left="1182"/>
        <w:rPr>
          <w:rFonts w:asciiTheme="minorBidi" w:hAnsiTheme="minorBidi" w:cstheme="minorBidi"/>
          <w:sz w:val="16"/>
          <w:szCs w:val="16"/>
          <w:lang w:val="en-US"/>
        </w:rPr>
      </w:pPr>
      <w:r w:rsidRPr="009074D5">
        <w:rPr>
          <w:rFonts w:asciiTheme="minorBidi" w:hAnsiTheme="minorBidi" w:cstheme="minorBidi"/>
          <w:sz w:val="16"/>
          <w:szCs w:val="16"/>
          <w:lang w:val="en-US"/>
        </w:rPr>
        <w:t xml:space="preserve"> </w:t>
      </w:r>
    </w:p>
    <w:p w14:paraId="05258A38" w14:textId="77777777" w:rsidR="00312136" w:rsidRPr="00312136" w:rsidRDefault="00312136" w:rsidP="00312136">
      <w:pPr>
        <w:pStyle w:val="TableParagraph"/>
        <w:ind w:left="821"/>
        <w:rPr>
          <w:rFonts w:asciiTheme="minorBidi" w:hAnsiTheme="minorBidi" w:cstheme="minorBidi"/>
          <w:sz w:val="16"/>
          <w:szCs w:val="16"/>
          <w:lang w:val="en-US"/>
        </w:rPr>
      </w:pPr>
      <w:r w:rsidRPr="00312136">
        <w:rPr>
          <w:rFonts w:asciiTheme="minorBidi" w:hAnsiTheme="minorBidi" w:cstheme="minorBidi"/>
          <w:sz w:val="16"/>
          <w:szCs w:val="16"/>
          <w:lang w:val="en-US"/>
        </w:rPr>
        <w:t>Muyal-Alwa (</w:t>
      </w:r>
      <w:hyperlink r:id="rId41">
        <w:r w:rsidRPr="00312136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https://1drv.ms/u/s!AtMgnjYpElvzg45l8Z5rJmKSj59oDw?e=NlT2EP</w:t>
        </w:r>
      </w:hyperlink>
      <w:r w:rsidRPr="00312136">
        <w:rPr>
          <w:rFonts w:asciiTheme="minorBidi" w:hAnsiTheme="minorBidi" w:cstheme="minorBidi"/>
          <w:sz w:val="16"/>
          <w:szCs w:val="16"/>
          <w:lang w:val="en-US"/>
        </w:rPr>
        <w:t>)</w:t>
      </w:r>
    </w:p>
    <w:p w14:paraId="0C342717" w14:textId="77777777" w:rsidR="00312136" w:rsidRPr="009074D5" w:rsidRDefault="00312136" w:rsidP="00312136">
      <w:pPr>
        <w:pStyle w:val="TableParagraph"/>
        <w:ind w:left="821"/>
        <w:rPr>
          <w:rFonts w:asciiTheme="minorBidi" w:hAnsiTheme="minorBidi" w:cstheme="minorBidi"/>
          <w:sz w:val="16"/>
          <w:szCs w:val="16"/>
          <w:lang w:val="en-US"/>
        </w:rPr>
      </w:pPr>
      <w:r w:rsidRPr="009074D5">
        <w:rPr>
          <w:rFonts w:asciiTheme="minorBidi" w:hAnsiTheme="minorBidi" w:cstheme="minorBidi"/>
          <w:sz w:val="16"/>
          <w:szCs w:val="16"/>
          <w:lang w:val="en-US"/>
        </w:rPr>
        <w:t xml:space="preserve">Enlace: </w:t>
      </w:r>
      <w:hyperlink r:id="rId42">
        <w:r w:rsidRPr="009074D5">
          <w:rPr>
            <w:rStyle w:val="Hyperlink"/>
            <w:rFonts w:asciiTheme="minorBidi" w:hAnsiTheme="minorBidi" w:cstheme="minorBidi"/>
            <w:sz w:val="16"/>
            <w:szCs w:val="16"/>
            <w:lang w:val="en-US"/>
          </w:rPr>
          <w:t>https://app.swaggerhub.com/apis/ALEJANDROZEQUEIRAROS/API-ALWA/1.0.1</w:t>
        </w:r>
      </w:hyperlink>
    </w:p>
    <w:p w14:paraId="6AB5ABF2" w14:textId="47CC5F4B" w:rsidR="00312136" w:rsidRPr="00312136" w:rsidRDefault="00312136" w:rsidP="00EA2CBF">
      <w:pPr>
        <w:pStyle w:val="ListParagraph"/>
        <w:tabs>
          <w:tab w:val="left" w:pos="821"/>
        </w:tabs>
        <w:spacing w:before="69"/>
        <w:rPr>
          <w:rFonts w:asciiTheme="minorBidi" w:hAnsiTheme="minorBidi" w:cstheme="minorBidi"/>
          <w:sz w:val="16"/>
          <w:szCs w:val="16"/>
          <w:lang w:val="en-US"/>
        </w:rPr>
      </w:pPr>
    </w:p>
    <w:sectPr w:rsidR="00312136" w:rsidRPr="00312136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C12"/>
    <w:multiLevelType w:val="hybridMultilevel"/>
    <w:tmpl w:val="3ECC8492"/>
    <w:lvl w:ilvl="0" w:tplc="53BA6CF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232323"/>
        <w:w w:val="100"/>
        <w:sz w:val="20"/>
        <w:szCs w:val="20"/>
        <w:lang w:val="es-ES" w:eastAsia="en-US" w:bidi="ar-SA"/>
      </w:rPr>
    </w:lvl>
    <w:lvl w:ilvl="1" w:tplc="C6AEA4F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C22C94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A337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2CE51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CBA443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78B2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BACB14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ED864F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154E29"/>
    <w:multiLevelType w:val="hybridMultilevel"/>
    <w:tmpl w:val="84BA7816"/>
    <w:lvl w:ilvl="0" w:tplc="77043344">
      <w:start w:val="1"/>
      <w:numFmt w:val="decimal"/>
      <w:lvlText w:val="%1."/>
      <w:lvlJc w:val="left"/>
      <w:pPr>
        <w:ind w:left="816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2DC4027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0AA9AD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4AF2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E00F32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6B045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4B6B01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0B2E35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D3CA6C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7046A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014448254">
    <w:abstractNumId w:val="1"/>
  </w:num>
  <w:num w:numId="2" w16cid:durableId="1530685446">
    <w:abstractNumId w:val="2"/>
  </w:num>
  <w:num w:numId="3" w16cid:durableId="15543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4E7"/>
    <w:rsid w:val="000232B3"/>
    <w:rsid w:val="00034278"/>
    <w:rsid w:val="00042AB9"/>
    <w:rsid w:val="000C59CF"/>
    <w:rsid w:val="000D09F7"/>
    <w:rsid w:val="000F19F9"/>
    <w:rsid w:val="00113423"/>
    <w:rsid w:val="00127767"/>
    <w:rsid w:val="002179A3"/>
    <w:rsid w:val="002761AA"/>
    <w:rsid w:val="002807FB"/>
    <w:rsid w:val="00306DCF"/>
    <w:rsid w:val="00312136"/>
    <w:rsid w:val="00375DA0"/>
    <w:rsid w:val="004073DC"/>
    <w:rsid w:val="00425F86"/>
    <w:rsid w:val="00435BCC"/>
    <w:rsid w:val="004A0EE4"/>
    <w:rsid w:val="004B0464"/>
    <w:rsid w:val="004B658B"/>
    <w:rsid w:val="00565751"/>
    <w:rsid w:val="00577CE0"/>
    <w:rsid w:val="005921D7"/>
    <w:rsid w:val="005F17BB"/>
    <w:rsid w:val="006B2695"/>
    <w:rsid w:val="006F16E8"/>
    <w:rsid w:val="00793E1A"/>
    <w:rsid w:val="007B6B9E"/>
    <w:rsid w:val="00812CAF"/>
    <w:rsid w:val="00833FD1"/>
    <w:rsid w:val="00883A98"/>
    <w:rsid w:val="008B24A6"/>
    <w:rsid w:val="008C1909"/>
    <w:rsid w:val="008D6C62"/>
    <w:rsid w:val="00911C23"/>
    <w:rsid w:val="00912A9C"/>
    <w:rsid w:val="009B56CC"/>
    <w:rsid w:val="009C4BA5"/>
    <w:rsid w:val="00A344E7"/>
    <w:rsid w:val="00B450CC"/>
    <w:rsid w:val="00BA1BC8"/>
    <w:rsid w:val="00BE7798"/>
    <w:rsid w:val="00C01F5E"/>
    <w:rsid w:val="00C61804"/>
    <w:rsid w:val="00C9431C"/>
    <w:rsid w:val="00CB1B4B"/>
    <w:rsid w:val="00D34666"/>
    <w:rsid w:val="00D47F52"/>
    <w:rsid w:val="00D831EF"/>
    <w:rsid w:val="00D96CBD"/>
    <w:rsid w:val="00DB4B0E"/>
    <w:rsid w:val="00DD6A8A"/>
    <w:rsid w:val="00E12333"/>
    <w:rsid w:val="00E52BAD"/>
    <w:rsid w:val="00E65F44"/>
    <w:rsid w:val="00E7794C"/>
    <w:rsid w:val="00EA2CBF"/>
    <w:rsid w:val="00EC13F3"/>
    <w:rsid w:val="00ED4B29"/>
    <w:rsid w:val="00ED7F31"/>
    <w:rsid w:val="00F06177"/>
    <w:rsid w:val="00F82A80"/>
    <w:rsid w:val="00F97B88"/>
    <w:rsid w:val="00F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2B0"/>
  <w15:docId w15:val="{76D4BE8B-0A7B-4B97-91D8-CBD5A9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spacing w:before="119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16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1861" w:hanging="1441"/>
    </w:pPr>
    <w:rPr>
      <w:b/>
      <w:bCs/>
    </w:rPr>
  </w:style>
  <w:style w:type="paragraph" w:styleId="ListParagraph">
    <w:name w:val="List Paragraph"/>
    <w:aliases w:val="lp1,List Paragraph1,Listas,Título 3 PNT,CNBV Parrafo1,4 Párrafo de lista,Figuras,Dot pt,No Spacing1,List Paragraph Char Char Char,Indicator Text,Numbered Para 1,DH1,Colorful List - Accent 11,Bullet 1,F5 List Paragraph,Bullet Points"/>
    <w:basedOn w:val="Normal"/>
    <w:link w:val="ListParagraphChar"/>
    <w:uiPriority w:val="1"/>
    <w:qFormat/>
    <w:pPr>
      <w:spacing w:before="12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2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AF"/>
    <w:rPr>
      <w:color w:val="605E5C"/>
      <w:shd w:val="clear" w:color="auto" w:fill="E1DFDD"/>
    </w:rPr>
  </w:style>
  <w:style w:type="character" w:customStyle="1" w:styleId="ListParagraphChar">
    <w:name w:val="List Paragraph Char"/>
    <w:aliases w:val="lp1 Char,List Paragraph1 Char,Listas Char,Título 3 PNT Char,CNBV Parrafo1 Char,4 Párrafo de lista Char,Figuras Char,Dot pt Char,No Spacing1 Char,List Paragraph Char Char Char Char,Indicator Text Char,Numbered Para 1 Char,DH1 Char"/>
    <w:link w:val="ListParagraph"/>
    <w:uiPriority w:val="1"/>
    <w:qFormat/>
    <w:locked/>
    <w:rsid w:val="00425F8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drv.ms/u/s!AtMgnjYpElvzg9hdSRx-k8-F14zCSw?e=wxxQyV" TargetMode="External"/><Relationship Id="rId18" Type="http://schemas.openxmlformats.org/officeDocument/2006/relationships/hyperlink" Target="https://1drv.ms/b/s!AtMgnjYpElvzg48UddXP-1oyS6HUHA?e=zk9nfG" TargetMode="External"/><Relationship Id="rId26" Type="http://schemas.openxmlformats.org/officeDocument/2006/relationships/hyperlink" Target="https://1drv.ms/b/s!AtMgnjYpElvzg40CJApuCsXNiCooEA?e=DMPLi5" TargetMode="External"/><Relationship Id="rId39" Type="http://schemas.openxmlformats.org/officeDocument/2006/relationships/hyperlink" Target="https://1drv.ms/u/s!AtMgnjYpElvzg45nNTXRscq_Uw0qAw?e=KyRfzB" TargetMode="External"/><Relationship Id="rId21" Type="http://schemas.openxmlformats.org/officeDocument/2006/relationships/hyperlink" Target="https://1drv.ms/b/s!AtMgnjYpElvzg40DyzmvUEUV-_9xnA?e=WwI3uZ" TargetMode="External"/><Relationship Id="rId34" Type="http://schemas.openxmlformats.org/officeDocument/2006/relationships/hyperlink" Target="https://1drv.ms/b/s!AtMgnjYpElvzg48bt_0b-t9Zj3WfsQ?e=OfWstL" TargetMode="External"/><Relationship Id="rId42" Type="http://schemas.openxmlformats.org/officeDocument/2006/relationships/hyperlink" Target="https://app.swaggerhub.com/apis/ALEJANDROZEQUEIRAROS/API-ALWA/1.0.1" TargetMode="External"/><Relationship Id="rId7" Type="http://schemas.openxmlformats.org/officeDocument/2006/relationships/hyperlink" Target="https://1drv.ms/b/s!AtMgnjYpElvzg5ZK4UYoDdTPuSzR6Q?e=ZaWTV3" TargetMode="External"/><Relationship Id="rId2" Type="http://schemas.openxmlformats.org/officeDocument/2006/relationships/styles" Target="styles.xml"/><Relationship Id="rId16" Type="http://schemas.openxmlformats.org/officeDocument/2006/relationships/hyperlink" Target="https://1drv.ms/b/s!AtMgnjYpElvzg40MU0yUFWbzDJ1DPA?e=pBJxHb" TargetMode="External"/><Relationship Id="rId20" Type="http://schemas.openxmlformats.org/officeDocument/2006/relationships/hyperlink" Target="https://1drv.ms/b/s!AtMgnjYpElvzg4x-AKnE7VazxZKo3Q?e=cMAnI0" TargetMode="External"/><Relationship Id="rId29" Type="http://schemas.openxmlformats.org/officeDocument/2006/relationships/hyperlink" Target="https://1drv.ms/b/s!AtMgnjYpElvzg5YVJoRy-6lqt9XtyQ?e=uzbR2H" TargetMode="External"/><Relationship Id="rId41" Type="http://schemas.openxmlformats.org/officeDocument/2006/relationships/hyperlink" Target="https://1drv.ms/u/s!AtMgnjYpElvzg45l8Z5rJmKSj59oDw?e=NlT2E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drv.ms/b/s!AtMgnjYpElvzg5dAy26I3MX_JyvtPA?e=YhJ58Z" TargetMode="External"/><Relationship Id="rId11" Type="http://schemas.openxmlformats.org/officeDocument/2006/relationships/hyperlink" Target="https://1drv.ms/b/s!AtMgnjYpElvzg45igO9fvK2iLG1epA?e=4si9xY" TargetMode="External"/><Relationship Id="rId24" Type="http://schemas.openxmlformats.org/officeDocument/2006/relationships/hyperlink" Target="https://1drv.ms/b/s!AtMgnjYpElvzg4x7QQuVe8i5k1mJzA?e=fW8IeA" TargetMode="External"/><Relationship Id="rId32" Type="http://schemas.openxmlformats.org/officeDocument/2006/relationships/hyperlink" Target="https://1drv.ms/b/s!AtMgnjYpElvzg48XYUEdm9itWXxC-g?e=o5fvxw" TargetMode="External"/><Relationship Id="rId37" Type="http://schemas.openxmlformats.org/officeDocument/2006/relationships/hyperlink" Target="https://1drv.ms/u/s!AtMgnjYpElvzg45oeRj3P_TfiPGazA?e=BKXCWN" TargetMode="External"/><Relationship Id="rId40" Type="http://schemas.openxmlformats.org/officeDocument/2006/relationships/hyperlink" Target="https://app.swaggerhub.com/apis/OFFH01/API_Painal/1.0.0" TargetMode="External"/><Relationship Id="rId5" Type="http://schemas.openxmlformats.org/officeDocument/2006/relationships/hyperlink" Target="https://1drv.ms/u/s!AtMgnjYpElvzg9hc1J15jEMQtZL6vA?e=eD9N36" TargetMode="External"/><Relationship Id="rId15" Type="http://schemas.openxmlformats.org/officeDocument/2006/relationships/hyperlink" Target="https://1drv.ms/b/s!AtMgnjYpElvzg40NBvaL1CmSaZ6uwQ?e=fmQYMO" TargetMode="External"/><Relationship Id="rId23" Type="http://schemas.openxmlformats.org/officeDocument/2006/relationships/hyperlink" Target="https://1drv.ms/b/s!AtMgnjYpElvzg40IdVrgbgkyekVkHA?e=dVWRza" TargetMode="External"/><Relationship Id="rId28" Type="http://schemas.openxmlformats.org/officeDocument/2006/relationships/hyperlink" Target="https://1drv.ms/b/s!AtMgnjYpElvzg40A5To4DDOuuy8hBg?e=geahtv" TargetMode="External"/><Relationship Id="rId36" Type="http://schemas.openxmlformats.org/officeDocument/2006/relationships/hyperlink" Target="https://app.swaggerhub.com/apis/ALEJANDROZEQUEIRAROS/API-NEZ/1.0.0" TargetMode="External"/><Relationship Id="rId10" Type="http://schemas.openxmlformats.org/officeDocument/2006/relationships/hyperlink" Target="https://1drv.ms/b/s!AtMgnjYpElvzg457qxfavIer5nv2eQ?e=KPHg82" TargetMode="External"/><Relationship Id="rId19" Type="http://schemas.openxmlformats.org/officeDocument/2006/relationships/hyperlink" Target="https://1drv.ms/b/s!AtMgnjYpElvzg4x8JJuoKKXA1xB2tw?e=OJWPbF" TargetMode="External"/><Relationship Id="rId31" Type="http://schemas.openxmlformats.org/officeDocument/2006/relationships/hyperlink" Target="https://1drv.ms/b/s!AtMgnjYpElvzg48aHuqbDb1BGqgBLg?e=E2Wdn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tMgnjYpElvzg45k2SJlLvDQ_I6qJg?e=C8aGUV" TargetMode="External"/><Relationship Id="rId14" Type="http://schemas.openxmlformats.org/officeDocument/2006/relationships/hyperlink" Target="https://1drv.ms/b/s!AtMgnjYpElvzg40GSLmGpLB75ilyeg?e=z2hu6m" TargetMode="External"/><Relationship Id="rId22" Type="http://schemas.openxmlformats.org/officeDocument/2006/relationships/hyperlink" Target="https://1drv.ms/b/s!AtMgnjYpElvzg4x9_4LDRn2up3_etg?e=ZUhE53" TargetMode="External"/><Relationship Id="rId27" Type="http://schemas.openxmlformats.org/officeDocument/2006/relationships/hyperlink" Target="https://1drv.ms/b/s!AtMgnjYpElvzg40F4gD8Kk7KYhk-SQ?e=3rAymn" TargetMode="External"/><Relationship Id="rId30" Type="http://schemas.openxmlformats.org/officeDocument/2006/relationships/hyperlink" Target="https://1drv.ms/u/s!AtMgnjYpElvzg49uEJK57GmHK1nCUA?e=JYlBOn" TargetMode="External"/><Relationship Id="rId35" Type="http://schemas.openxmlformats.org/officeDocument/2006/relationships/hyperlink" Target="https://1drv.ms/u/s!AtMgnjYpElvzg45mB115WvIKp7RkcA?e=kMgfGW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1drv.ms/b/s!AtMgnjYpElvzg45fzUPNPHCkVZtjNQ?e=INpt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drv.ms/b/s!AtMgnjYpElvzg48eDZF0u_Xoy3D8VA?e=vWe7yd" TargetMode="External"/><Relationship Id="rId17" Type="http://schemas.openxmlformats.org/officeDocument/2006/relationships/hyperlink" Target="https://1drv.ms/b/s!AtMgnjYpElvzg40H6klc1GJ3iwd87g?e=eacHqv" TargetMode="External"/><Relationship Id="rId25" Type="http://schemas.openxmlformats.org/officeDocument/2006/relationships/hyperlink" Target="https://1drv.ms/b/s!AtMgnjYpElvzg40Bd2NuMZVWlab4gw?e=27bi6x" TargetMode="External"/><Relationship Id="rId33" Type="http://schemas.openxmlformats.org/officeDocument/2006/relationships/hyperlink" Target="https://1drv.ms/b/s!AtMgnjYpElvzg48ZoS2lNfFfXlcqow?e=tFk9by" TargetMode="External"/><Relationship Id="rId38" Type="http://schemas.openxmlformats.org/officeDocument/2006/relationships/hyperlink" Target="https://app.swaggerhub.com/apis/ALEJANDROZEQUEIRAROS/API-XELHUA/1.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del Carmen Cardenas Gonzalez</dc:creator>
  <cp:lastModifiedBy>Diana Elizabeth Carrizales Espinoza</cp:lastModifiedBy>
  <cp:revision>65</cp:revision>
  <dcterms:created xsi:type="dcterms:W3CDTF">2023-02-23T22:05:00Z</dcterms:created>
  <dcterms:modified xsi:type="dcterms:W3CDTF">2023-02-24T04:11:00Z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